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25" w:rsidRDefault="00E868A8" w:rsidP="00E868A8">
      <w:pPr>
        <w:pStyle w:val="41"/>
        <w:shd w:val="clear" w:color="auto" w:fill="auto"/>
        <w:spacing w:before="0" w:after="0"/>
        <w:rPr>
          <w:rStyle w:val="a8"/>
          <w:b/>
          <w:sz w:val="28"/>
          <w:szCs w:val="28"/>
          <w:u w:val="single"/>
        </w:rPr>
      </w:pPr>
      <w:r w:rsidRPr="00E868A8">
        <w:rPr>
          <w:rStyle w:val="40"/>
          <w:b/>
          <w:bCs/>
          <w:sz w:val="28"/>
          <w:szCs w:val="28"/>
        </w:rPr>
        <w:t xml:space="preserve"> Публичный отчет</w:t>
      </w:r>
      <w:r w:rsidRPr="00E868A8">
        <w:rPr>
          <w:rStyle w:val="40"/>
          <w:bCs/>
          <w:sz w:val="28"/>
          <w:szCs w:val="28"/>
        </w:rPr>
        <w:t xml:space="preserve"> </w:t>
      </w:r>
      <w:r w:rsidR="003A1F08" w:rsidRPr="00E868A8">
        <w:rPr>
          <w:sz w:val="28"/>
          <w:szCs w:val="28"/>
          <w:u w:val="single"/>
        </w:rPr>
        <w:t>Гулькевичск</w:t>
      </w:r>
      <w:r w:rsidRPr="00E868A8">
        <w:rPr>
          <w:sz w:val="28"/>
          <w:szCs w:val="28"/>
          <w:u w:val="single"/>
        </w:rPr>
        <w:t>ой</w:t>
      </w:r>
      <w:r w:rsidR="000C32C7" w:rsidRPr="00E868A8">
        <w:rPr>
          <w:color w:val="auto"/>
          <w:sz w:val="28"/>
          <w:szCs w:val="28"/>
          <w:u w:val="single"/>
          <w:lang w:bidi="ar-SA"/>
        </w:rPr>
        <w:t xml:space="preserve"> районн</w:t>
      </w:r>
      <w:r w:rsidRPr="00E868A8">
        <w:rPr>
          <w:color w:val="auto"/>
          <w:sz w:val="28"/>
          <w:szCs w:val="28"/>
          <w:u w:val="single"/>
          <w:lang w:bidi="ar-SA"/>
        </w:rPr>
        <w:t>ой</w:t>
      </w:r>
      <w:r w:rsidR="000C32C7" w:rsidRPr="00E868A8">
        <w:rPr>
          <w:color w:val="auto"/>
          <w:sz w:val="28"/>
          <w:szCs w:val="28"/>
          <w:u w:val="single"/>
          <w:lang w:bidi="ar-SA"/>
        </w:rPr>
        <w:t xml:space="preserve"> организаци</w:t>
      </w:r>
      <w:r w:rsidRPr="00E868A8">
        <w:rPr>
          <w:color w:val="auto"/>
          <w:sz w:val="28"/>
          <w:szCs w:val="28"/>
          <w:u w:val="single"/>
          <w:lang w:bidi="ar-SA"/>
        </w:rPr>
        <w:t xml:space="preserve">и </w:t>
      </w:r>
      <w:r w:rsidR="000C32C7" w:rsidRPr="00E868A8">
        <w:rPr>
          <w:color w:val="auto"/>
          <w:sz w:val="28"/>
          <w:szCs w:val="28"/>
          <w:u w:val="single"/>
          <w:lang w:bidi="ar-SA"/>
        </w:rPr>
        <w:t xml:space="preserve">Общероссийского Профсоюза </w:t>
      </w:r>
      <w:r w:rsidR="000C32C7" w:rsidRPr="00634624">
        <w:rPr>
          <w:color w:val="auto"/>
          <w:sz w:val="28"/>
          <w:szCs w:val="28"/>
          <w:u w:val="single"/>
          <w:lang w:bidi="ar-SA"/>
        </w:rPr>
        <w:t>образования</w:t>
      </w:r>
      <w:r w:rsidR="003A1F08" w:rsidRPr="00634624">
        <w:rPr>
          <w:sz w:val="28"/>
          <w:szCs w:val="28"/>
          <w:u w:val="single"/>
        </w:rPr>
        <w:t xml:space="preserve"> за </w:t>
      </w:r>
      <w:r w:rsidR="003A1F08" w:rsidRPr="00634624">
        <w:rPr>
          <w:rStyle w:val="a8"/>
          <w:b/>
          <w:sz w:val="28"/>
          <w:szCs w:val="28"/>
          <w:u w:val="single"/>
        </w:rPr>
        <w:t>20</w:t>
      </w:r>
      <w:r w:rsidR="000B2C1A" w:rsidRPr="00634624">
        <w:rPr>
          <w:rStyle w:val="a8"/>
          <w:b/>
          <w:sz w:val="28"/>
          <w:szCs w:val="28"/>
          <w:u w:val="single"/>
        </w:rPr>
        <w:t>21</w:t>
      </w:r>
      <w:r w:rsidR="000C32C7" w:rsidRPr="00634624">
        <w:rPr>
          <w:rStyle w:val="a8"/>
          <w:b/>
          <w:sz w:val="28"/>
          <w:szCs w:val="28"/>
          <w:u w:val="single"/>
        </w:rPr>
        <w:t xml:space="preserve"> год</w:t>
      </w:r>
      <w:r w:rsidR="003A1F08" w:rsidRPr="00634624">
        <w:rPr>
          <w:rStyle w:val="a8"/>
          <w:b/>
          <w:sz w:val="28"/>
          <w:szCs w:val="28"/>
          <w:u w:val="single"/>
        </w:rPr>
        <w:t>.</w:t>
      </w:r>
    </w:p>
    <w:p w:rsidR="00DD6320" w:rsidRPr="00E868A8" w:rsidRDefault="00DD6320" w:rsidP="00E868A8">
      <w:pPr>
        <w:pStyle w:val="41"/>
        <w:shd w:val="clear" w:color="auto" w:fill="auto"/>
        <w:spacing w:before="0" w:after="0"/>
        <w:rPr>
          <w:sz w:val="28"/>
          <w:szCs w:val="28"/>
          <w:u w:val="single"/>
        </w:rPr>
      </w:pPr>
      <w:bookmarkStart w:id="0" w:name="_GoBack"/>
      <w:bookmarkEnd w:id="0"/>
    </w:p>
    <w:p w:rsidR="00B10F25" w:rsidRPr="002970E8" w:rsidRDefault="00E868A8" w:rsidP="008505E7">
      <w:pPr>
        <w:pStyle w:val="41"/>
        <w:shd w:val="clear" w:color="auto" w:fill="auto"/>
        <w:spacing w:before="0" w:after="0" w:line="260" w:lineRule="exac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</w:p>
    <w:p w:rsidR="002970E8" w:rsidRPr="002970E8" w:rsidRDefault="00E868A8" w:rsidP="008505E7">
      <w:pPr>
        <w:pStyle w:val="10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Гулькевичской районной</w:t>
      </w:r>
      <w:r w:rsidRPr="000751B2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 xml:space="preserve">Общероссийского </w:t>
      </w:r>
      <w:r w:rsidRPr="000751B2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образования </w:t>
      </w:r>
      <w:r w:rsidRPr="002970E8">
        <w:rPr>
          <w:sz w:val="28"/>
          <w:szCs w:val="28"/>
        </w:rPr>
        <w:t>заключено</w:t>
      </w:r>
      <w:r>
        <w:rPr>
          <w:sz w:val="28"/>
          <w:szCs w:val="28"/>
        </w:rPr>
        <w:t xml:space="preserve"> О</w:t>
      </w:r>
      <w:r w:rsidR="002970E8" w:rsidRPr="002970E8">
        <w:rPr>
          <w:sz w:val="28"/>
          <w:szCs w:val="28"/>
        </w:rPr>
        <w:t>траслевое  соглашение в соответствии с законодательством Российской Федерации на 2021-2023 годы, с учетом отраслевого соглашения, по организациям, находящимся в ведении министерства  образования, науки и молодежной политики Краснодарского края, на 2019 – 2021 годы, Краснодарского краевого трехстороннего Соглашения между Краснодарским краевым объединением организаций профсоюзов, Ассоциацией «Объединение работодателей Краснодарского края» и администрацией  Краснодарского края с целью определения согласованных позиций сторон по созданию необходимых трудовых и социально-экономических условий для работников и обеспечения стабильной и эффективной деятельности образовательных  и иных организаций, находящихся в ведении управления образования администрации муниципального образования Гулькевичский район.</w:t>
      </w:r>
    </w:p>
    <w:p w:rsidR="002970E8" w:rsidRDefault="002970E8" w:rsidP="008505E7">
      <w:pPr>
        <w:pStyle w:val="10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 w:rsidRPr="002970E8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Отраслевое соглашение по учреждениям отрасли образования муниципального образования Гулькевичский район на 20</w:t>
      </w:r>
      <w:r w:rsidR="000B2C1A">
        <w:rPr>
          <w:sz w:val="28"/>
          <w:szCs w:val="28"/>
        </w:rPr>
        <w:t>21</w:t>
      </w:r>
      <w:r w:rsidR="003A1F08" w:rsidRPr="000751B2">
        <w:rPr>
          <w:sz w:val="28"/>
          <w:szCs w:val="28"/>
        </w:rPr>
        <w:t xml:space="preserve"> - 20</w:t>
      </w:r>
      <w:r w:rsidR="00CE67ED">
        <w:rPr>
          <w:sz w:val="28"/>
          <w:szCs w:val="28"/>
        </w:rPr>
        <w:t>2</w:t>
      </w:r>
      <w:r w:rsidR="000C32C7">
        <w:rPr>
          <w:sz w:val="28"/>
          <w:szCs w:val="28"/>
        </w:rPr>
        <w:t>3</w:t>
      </w:r>
      <w:r w:rsidR="003A1F08" w:rsidRPr="000751B2">
        <w:rPr>
          <w:sz w:val="28"/>
          <w:szCs w:val="28"/>
        </w:rPr>
        <w:t xml:space="preserve"> годы заключено между управлением образованием муниципального образования и </w:t>
      </w:r>
      <w:r>
        <w:rPr>
          <w:sz w:val="28"/>
          <w:szCs w:val="28"/>
        </w:rPr>
        <w:t>Гулькевичской районной</w:t>
      </w:r>
      <w:r w:rsidR="003A1F08" w:rsidRPr="000751B2">
        <w:rPr>
          <w:sz w:val="28"/>
          <w:szCs w:val="28"/>
        </w:rPr>
        <w:t xml:space="preserve"> организацией </w:t>
      </w:r>
      <w:r>
        <w:rPr>
          <w:sz w:val="28"/>
          <w:szCs w:val="28"/>
        </w:rPr>
        <w:t xml:space="preserve">Общероссийского </w:t>
      </w:r>
      <w:r w:rsidR="003A1F08" w:rsidRPr="000751B2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образования </w:t>
      </w:r>
      <w:r w:rsidR="003A1F08" w:rsidRPr="000751B2">
        <w:rPr>
          <w:sz w:val="28"/>
          <w:szCs w:val="28"/>
        </w:rPr>
        <w:t>и прошло уведомительную регистрацию в отделе трудовых отношений, охраны труда и взаимодействия с работодателями Г</w:t>
      </w:r>
      <w:r w:rsidR="00CE67ED">
        <w:rPr>
          <w:sz w:val="28"/>
          <w:szCs w:val="28"/>
        </w:rPr>
        <w:t>КУ КК «ЦЗН» Гулькевичского района</w:t>
      </w:r>
      <w:r w:rsidR="003A1F08" w:rsidRPr="000751B2">
        <w:rPr>
          <w:sz w:val="28"/>
          <w:szCs w:val="28"/>
        </w:rPr>
        <w:t>.</w:t>
      </w:r>
      <w:r w:rsidR="007A2B8D">
        <w:rPr>
          <w:sz w:val="28"/>
          <w:szCs w:val="28"/>
        </w:rPr>
        <w:t xml:space="preserve"> </w:t>
      </w:r>
    </w:p>
    <w:p w:rsidR="007A2B8D" w:rsidRPr="000751B2" w:rsidRDefault="00CD21CE" w:rsidP="008505E7">
      <w:pPr>
        <w:pStyle w:val="10"/>
        <w:shd w:val="clear" w:color="auto" w:fill="auto"/>
        <w:spacing w:before="0" w:after="0" w:line="322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В период действия Отраслевого Соглашения по организациям образования МО Гулькевичский р</w:t>
      </w:r>
      <w:r w:rsidR="000B2C1A">
        <w:rPr>
          <w:sz w:val="28"/>
          <w:szCs w:val="28"/>
        </w:rPr>
        <w:t>айон Краснодарского края на 2021</w:t>
      </w:r>
      <w:r>
        <w:rPr>
          <w:sz w:val="28"/>
          <w:szCs w:val="28"/>
        </w:rPr>
        <w:t>-202</w:t>
      </w:r>
      <w:r w:rsidR="000B2C1A">
        <w:rPr>
          <w:sz w:val="28"/>
          <w:szCs w:val="28"/>
        </w:rPr>
        <w:t>3 год</w:t>
      </w:r>
      <w:r>
        <w:rPr>
          <w:sz w:val="28"/>
          <w:szCs w:val="28"/>
        </w:rPr>
        <w:t xml:space="preserve">, </w:t>
      </w:r>
      <w:r w:rsidR="000C32C7">
        <w:rPr>
          <w:sz w:val="28"/>
          <w:szCs w:val="28"/>
        </w:rPr>
        <w:t>был сохранен</w:t>
      </w:r>
      <w:r>
        <w:rPr>
          <w:sz w:val="28"/>
          <w:szCs w:val="28"/>
        </w:rPr>
        <w:t xml:space="preserve"> </w:t>
      </w:r>
      <w:r w:rsidR="000C32C7">
        <w:rPr>
          <w:sz w:val="28"/>
          <w:szCs w:val="28"/>
        </w:rPr>
        <w:t xml:space="preserve"> </w:t>
      </w:r>
      <w:r w:rsidRPr="007A2B8D">
        <w:rPr>
          <w:sz w:val="28"/>
          <w:szCs w:val="28"/>
        </w:rPr>
        <w:t xml:space="preserve"> достигнут</w:t>
      </w:r>
      <w:r w:rsidR="000C32C7">
        <w:rPr>
          <w:sz w:val="28"/>
          <w:szCs w:val="28"/>
        </w:rPr>
        <w:t>ый</w:t>
      </w:r>
      <w:r>
        <w:rPr>
          <w:sz w:val="28"/>
          <w:szCs w:val="28"/>
        </w:rPr>
        <w:t xml:space="preserve"> уров</w:t>
      </w:r>
      <w:r w:rsidR="000C32C7">
        <w:rPr>
          <w:sz w:val="28"/>
          <w:szCs w:val="28"/>
        </w:rPr>
        <w:t>ень</w:t>
      </w:r>
      <w:r w:rsidRPr="007A2B8D">
        <w:rPr>
          <w:sz w:val="28"/>
          <w:szCs w:val="28"/>
        </w:rPr>
        <w:t xml:space="preserve"> гарантий дл</w:t>
      </w:r>
      <w:r>
        <w:rPr>
          <w:sz w:val="28"/>
          <w:szCs w:val="28"/>
        </w:rPr>
        <w:t>я</w:t>
      </w:r>
      <w:r w:rsidR="000C32C7">
        <w:rPr>
          <w:sz w:val="28"/>
          <w:szCs w:val="28"/>
        </w:rPr>
        <w:t xml:space="preserve"> работников отрасли образования.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668"/>
        <w:rPr>
          <w:sz w:val="28"/>
          <w:szCs w:val="28"/>
        </w:rPr>
      </w:pPr>
      <w:r w:rsidRPr="000751B2">
        <w:rPr>
          <w:sz w:val="28"/>
          <w:szCs w:val="28"/>
        </w:rPr>
        <w:t>Соглашение заключено в соответствии</w:t>
      </w:r>
      <w:r w:rsidR="00CE67ED">
        <w:rPr>
          <w:sz w:val="28"/>
          <w:szCs w:val="28"/>
        </w:rPr>
        <w:t xml:space="preserve"> с законодательством Российской</w:t>
      </w:r>
      <w:r w:rsidRPr="000751B2">
        <w:rPr>
          <w:sz w:val="28"/>
          <w:szCs w:val="28"/>
        </w:rPr>
        <w:t xml:space="preserve"> Федерации и является правовым актом, устанавливающим общие принципы регулирования социально-трудовых и связанных с ними экономических отношений, а также определяет условия оплаты труда, трудовые гарантии и льготы работников </w:t>
      </w:r>
      <w:r w:rsidR="007A2B8D">
        <w:rPr>
          <w:sz w:val="28"/>
          <w:szCs w:val="28"/>
        </w:rPr>
        <w:t xml:space="preserve">отрасли </w:t>
      </w:r>
      <w:r w:rsidRPr="000751B2">
        <w:rPr>
          <w:sz w:val="28"/>
          <w:szCs w:val="28"/>
        </w:rPr>
        <w:t>образования</w:t>
      </w:r>
      <w:r w:rsidR="007A2B8D">
        <w:rPr>
          <w:sz w:val="28"/>
          <w:szCs w:val="28"/>
        </w:rPr>
        <w:t xml:space="preserve"> района</w:t>
      </w:r>
      <w:r w:rsidRPr="000751B2">
        <w:rPr>
          <w:sz w:val="28"/>
          <w:szCs w:val="28"/>
        </w:rPr>
        <w:t>.</w:t>
      </w:r>
    </w:p>
    <w:p w:rsidR="000C32C7" w:rsidRPr="000751B2" w:rsidRDefault="003A1F08" w:rsidP="00E868A8">
      <w:pPr>
        <w:pStyle w:val="10"/>
        <w:shd w:val="clear" w:color="auto" w:fill="auto"/>
        <w:spacing w:before="0" w:after="0" w:line="317" w:lineRule="exact"/>
        <w:ind w:firstLine="668"/>
        <w:rPr>
          <w:sz w:val="28"/>
          <w:szCs w:val="28"/>
        </w:rPr>
      </w:pPr>
      <w:r w:rsidRPr="000751B2">
        <w:rPr>
          <w:sz w:val="28"/>
          <w:szCs w:val="28"/>
        </w:rPr>
        <w:t>Обязательства соглашения распрос</w:t>
      </w:r>
      <w:r w:rsidR="00461812">
        <w:rPr>
          <w:sz w:val="28"/>
          <w:szCs w:val="28"/>
        </w:rPr>
        <w:t xml:space="preserve">траняются на всех работников </w:t>
      </w:r>
      <w:r w:rsidR="000C32C7">
        <w:rPr>
          <w:sz w:val="28"/>
          <w:szCs w:val="28"/>
        </w:rPr>
        <w:t>образовательных организаций</w:t>
      </w:r>
      <w:r w:rsidR="00461812">
        <w:rPr>
          <w:sz w:val="28"/>
          <w:szCs w:val="28"/>
        </w:rPr>
        <w:t xml:space="preserve">, а это </w:t>
      </w:r>
      <w:r w:rsidR="00CE5EE7" w:rsidRPr="00CE5EE7">
        <w:rPr>
          <w:rStyle w:val="a8"/>
          <w:b w:val="0"/>
          <w:color w:val="auto"/>
          <w:sz w:val="28"/>
          <w:szCs w:val="28"/>
        </w:rPr>
        <w:t>178</w:t>
      </w:r>
      <w:r w:rsidR="00E868A8">
        <w:rPr>
          <w:rStyle w:val="a8"/>
          <w:b w:val="0"/>
          <w:color w:val="auto"/>
          <w:sz w:val="28"/>
          <w:szCs w:val="28"/>
        </w:rPr>
        <w:t>0</w:t>
      </w:r>
      <w:r w:rsidR="00461812" w:rsidRPr="00CE5EE7">
        <w:rPr>
          <w:rStyle w:val="a8"/>
          <w:b w:val="0"/>
          <w:color w:val="auto"/>
          <w:sz w:val="28"/>
          <w:szCs w:val="28"/>
        </w:rPr>
        <w:t xml:space="preserve"> человек</w:t>
      </w:r>
      <w:r w:rsidR="00461812" w:rsidRPr="00CE5EE7">
        <w:rPr>
          <w:rStyle w:val="a8"/>
          <w:color w:val="auto"/>
          <w:sz w:val="28"/>
          <w:szCs w:val="28"/>
        </w:rPr>
        <w:t xml:space="preserve"> </w:t>
      </w:r>
      <w:r w:rsidR="00461812" w:rsidRPr="00461812">
        <w:rPr>
          <w:rStyle w:val="a8"/>
          <w:b w:val="0"/>
          <w:sz w:val="28"/>
          <w:szCs w:val="28"/>
        </w:rPr>
        <w:t>и</w:t>
      </w:r>
      <w:r w:rsidR="00461812">
        <w:rPr>
          <w:rStyle w:val="a8"/>
          <w:sz w:val="28"/>
          <w:szCs w:val="28"/>
        </w:rPr>
        <w:t xml:space="preserve"> </w:t>
      </w:r>
      <w:r w:rsidRPr="000751B2">
        <w:rPr>
          <w:sz w:val="28"/>
          <w:szCs w:val="28"/>
        </w:rPr>
        <w:t>применяются при заклю</w:t>
      </w:r>
      <w:r w:rsidR="000C32C7">
        <w:rPr>
          <w:sz w:val="28"/>
          <w:szCs w:val="28"/>
        </w:rPr>
        <w:t>чении коллективных</w:t>
      </w:r>
      <w:r w:rsidRPr="000751B2">
        <w:rPr>
          <w:sz w:val="28"/>
          <w:szCs w:val="28"/>
        </w:rPr>
        <w:t xml:space="preserve">, </w:t>
      </w:r>
      <w:r w:rsidR="00B365C7">
        <w:rPr>
          <w:sz w:val="28"/>
          <w:szCs w:val="28"/>
        </w:rPr>
        <w:t>а так</w:t>
      </w:r>
      <w:r w:rsidR="000C32C7">
        <w:rPr>
          <w:sz w:val="28"/>
          <w:szCs w:val="28"/>
        </w:rPr>
        <w:t xml:space="preserve">же </w:t>
      </w:r>
      <w:r w:rsidRPr="000751B2">
        <w:rPr>
          <w:sz w:val="28"/>
          <w:szCs w:val="28"/>
        </w:rPr>
        <w:t>трудовых договоров с работниками и при разрешении индивидуальных и коллективных трудовых споров.</w:t>
      </w:r>
    </w:p>
    <w:p w:rsidR="00B10F25" w:rsidRPr="000751B2" w:rsidRDefault="00461812" w:rsidP="008505E7">
      <w:pPr>
        <w:pStyle w:val="10"/>
        <w:shd w:val="clear" w:color="auto" w:fill="auto"/>
        <w:spacing w:before="0" w:after="0" w:line="317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По сложившейся практике дважды в год подводятся итоги выполнения коллективных договоров. Практически все положения районного Соглашения, коллективных договоров выполняются.</w:t>
      </w:r>
      <w:r w:rsidR="00CB39BE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>Социальные партнеры стремились строить свои взаимоотношения с учетом равноправия сторон, реальности и добровольности принятия на себя обязательств.</w:t>
      </w:r>
    </w:p>
    <w:p w:rsidR="00E478AD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560"/>
        <w:rPr>
          <w:sz w:val="28"/>
          <w:szCs w:val="28"/>
        </w:rPr>
      </w:pPr>
      <w:r w:rsidRPr="000751B2">
        <w:rPr>
          <w:sz w:val="28"/>
          <w:szCs w:val="28"/>
        </w:rPr>
        <w:t xml:space="preserve">Представители районной организации Профсоюза участвуют во всех действующих руководящих и совещательных органах. 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560"/>
        <w:rPr>
          <w:sz w:val="28"/>
          <w:szCs w:val="28"/>
        </w:rPr>
      </w:pPr>
      <w:r w:rsidRPr="000751B2">
        <w:rPr>
          <w:sz w:val="28"/>
          <w:szCs w:val="28"/>
        </w:rPr>
        <w:t>Председатель районной орг</w:t>
      </w:r>
      <w:r w:rsidR="008D636C" w:rsidRPr="000751B2">
        <w:rPr>
          <w:sz w:val="28"/>
          <w:szCs w:val="28"/>
        </w:rPr>
        <w:t>анизации вход</w:t>
      </w:r>
      <w:r w:rsidR="00461812">
        <w:rPr>
          <w:sz w:val="28"/>
          <w:szCs w:val="28"/>
        </w:rPr>
        <w:t>ит в О</w:t>
      </w:r>
      <w:r w:rsidR="008D636C" w:rsidRPr="000751B2">
        <w:rPr>
          <w:sz w:val="28"/>
          <w:szCs w:val="28"/>
        </w:rPr>
        <w:t>бщественный С</w:t>
      </w:r>
      <w:r w:rsidRPr="000751B2">
        <w:rPr>
          <w:sz w:val="28"/>
          <w:szCs w:val="28"/>
        </w:rPr>
        <w:t>овет при главе администрации, коллегии управления образования, аттестационной комиссии, многочисленных других комиссий и советов по вопросам оплаты труда, охраны труда, проведения летне-оздоровительной кампании и т.д.</w:t>
      </w:r>
    </w:p>
    <w:p w:rsidR="00B10F25" w:rsidRPr="00CE257A" w:rsidRDefault="00CE67ED" w:rsidP="00E868A8">
      <w:pPr>
        <w:pStyle w:val="10"/>
        <w:shd w:val="clear" w:color="auto" w:fill="auto"/>
        <w:spacing w:before="0" w:after="0" w:line="322" w:lineRule="exact"/>
        <w:ind w:firstLine="720"/>
        <w:rPr>
          <w:color w:val="auto"/>
          <w:sz w:val="28"/>
          <w:szCs w:val="28"/>
        </w:rPr>
      </w:pPr>
      <w:r w:rsidRPr="00CE257A">
        <w:rPr>
          <w:color w:val="auto"/>
          <w:sz w:val="28"/>
          <w:szCs w:val="28"/>
        </w:rPr>
        <w:lastRenderedPageBreak/>
        <w:t xml:space="preserve"> </w:t>
      </w:r>
    </w:p>
    <w:p w:rsidR="00B10F25" w:rsidRPr="000751B2" w:rsidRDefault="00D95C9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>О</w:t>
      </w:r>
      <w:r w:rsidR="003A1F08" w:rsidRPr="000751B2">
        <w:rPr>
          <w:sz w:val="28"/>
          <w:szCs w:val="28"/>
        </w:rPr>
        <w:t>существлял</w:t>
      </w:r>
      <w:r w:rsidR="00D958F7" w:rsidRPr="000751B2">
        <w:rPr>
          <w:sz w:val="28"/>
          <w:szCs w:val="28"/>
        </w:rPr>
        <w:t>о</w:t>
      </w:r>
      <w:r w:rsidR="003A1F08" w:rsidRPr="000751B2">
        <w:rPr>
          <w:sz w:val="28"/>
          <w:szCs w:val="28"/>
        </w:rPr>
        <w:t>сь изучение опыта и контроль</w:t>
      </w:r>
      <w:r w:rsidR="00461812">
        <w:rPr>
          <w:sz w:val="28"/>
          <w:szCs w:val="28"/>
        </w:rPr>
        <w:t xml:space="preserve"> за</w:t>
      </w:r>
      <w:r w:rsidR="003A1F08" w:rsidRPr="000751B2">
        <w:rPr>
          <w:sz w:val="28"/>
          <w:szCs w:val="28"/>
        </w:rPr>
        <w:t xml:space="preserve"> состояни</w:t>
      </w:r>
      <w:r w:rsidR="00461812">
        <w:rPr>
          <w:sz w:val="28"/>
          <w:szCs w:val="28"/>
        </w:rPr>
        <w:t>ем</w:t>
      </w:r>
      <w:r w:rsidR="003A1F08" w:rsidRPr="000751B2">
        <w:rPr>
          <w:sz w:val="28"/>
          <w:szCs w:val="28"/>
        </w:rPr>
        <w:t xml:space="preserve"> и эффективност</w:t>
      </w:r>
      <w:r w:rsidR="00461812">
        <w:rPr>
          <w:sz w:val="28"/>
          <w:szCs w:val="28"/>
        </w:rPr>
        <w:t>ью</w:t>
      </w:r>
      <w:r w:rsidR="003A1F08" w:rsidRPr="000751B2">
        <w:rPr>
          <w:sz w:val="28"/>
          <w:szCs w:val="28"/>
        </w:rPr>
        <w:t xml:space="preserve"> коллективно-договорного регулирования социально-трудовых отношений в отрасли</w:t>
      </w:r>
      <w:r w:rsidR="00461812">
        <w:rPr>
          <w:sz w:val="28"/>
          <w:szCs w:val="28"/>
        </w:rPr>
        <w:t>.</w:t>
      </w:r>
      <w:r w:rsidR="003A1F08" w:rsidRPr="000751B2">
        <w:rPr>
          <w:sz w:val="28"/>
          <w:szCs w:val="28"/>
        </w:rPr>
        <w:t xml:space="preserve"> </w:t>
      </w:r>
      <w:r w:rsidR="00D958F7" w:rsidRPr="000751B2">
        <w:rPr>
          <w:sz w:val="28"/>
          <w:szCs w:val="28"/>
        </w:rPr>
        <w:t xml:space="preserve"> </w:t>
      </w:r>
      <w:r w:rsidR="003A1F08" w:rsidRPr="000751B2">
        <w:rPr>
          <w:sz w:val="28"/>
          <w:szCs w:val="28"/>
        </w:rPr>
        <w:t xml:space="preserve"> </w:t>
      </w:r>
      <w:r w:rsidR="00461812">
        <w:rPr>
          <w:sz w:val="28"/>
          <w:szCs w:val="28"/>
        </w:rPr>
        <w:t>Например</w:t>
      </w:r>
      <w:r w:rsidR="00091E97" w:rsidRPr="00523FA1">
        <w:rPr>
          <w:color w:val="auto"/>
          <w:sz w:val="28"/>
          <w:szCs w:val="28"/>
        </w:rPr>
        <w:t>, председатели</w:t>
      </w:r>
      <w:r w:rsidR="00CE67ED" w:rsidRPr="00523FA1">
        <w:rPr>
          <w:color w:val="auto"/>
          <w:sz w:val="28"/>
          <w:szCs w:val="28"/>
        </w:rPr>
        <w:t xml:space="preserve"> </w:t>
      </w:r>
      <w:r w:rsidR="00CE5EE7">
        <w:rPr>
          <w:color w:val="auto"/>
          <w:sz w:val="28"/>
          <w:szCs w:val="28"/>
        </w:rPr>
        <w:t>МБ</w:t>
      </w:r>
      <w:r w:rsidR="00CE67ED" w:rsidRPr="00523FA1">
        <w:rPr>
          <w:color w:val="auto"/>
          <w:sz w:val="28"/>
          <w:szCs w:val="28"/>
        </w:rPr>
        <w:t>ОУ</w:t>
      </w:r>
      <w:r w:rsidR="00523FA1" w:rsidRPr="00523FA1">
        <w:rPr>
          <w:color w:val="auto"/>
          <w:sz w:val="28"/>
          <w:szCs w:val="28"/>
        </w:rPr>
        <w:t xml:space="preserve"> СОШ </w:t>
      </w:r>
      <w:r w:rsidR="00255AF6" w:rsidRPr="00523FA1">
        <w:rPr>
          <w:color w:val="auto"/>
          <w:sz w:val="28"/>
          <w:szCs w:val="28"/>
        </w:rPr>
        <w:t xml:space="preserve"> </w:t>
      </w:r>
      <w:r w:rsidR="00523FA1" w:rsidRPr="00523FA1">
        <w:rPr>
          <w:color w:val="auto"/>
          <w:sz w:val="28"/>
          <w:szCs w:val="28"/>
        </w:rPr>
        <w:t xml:space="preserve"> </w:t>
      </w:r>
      <w:r w:rsidR="00255AF6" w:rsidRPr="00523FA1">
        <w:rPr>
          <w:color w:val="auto"/>
          <w:sz w:val="28"/>
          <w:szCs w:val="28"/>
        </w:rPr>
        <w:t xml:space="preserve"> № </w:t>
      </w:r>
      <w:r w:rsidR="00CE5EE7">
        <w:rPr>
          <w:color w:val="auto"/>
          <w:sz w:val="28"/>
          <w:szCs w:val="28"/>
        </w:rPr>
        <w:t>2</w:t>
      </w:r>
      <w:r w:rsidR="005D133A">
        <w:rPr>
          <w:color w:val="auto"/>
          <w:sz w:val="28"/>
          <w:szCs w:val="28"/>
        </w:rPr>
        <w:t xml:space="preserve"> г.</w:t>
      </w:r>
      <w:r w:rsidR="00CE257A">
        <w:rPr>
          <w:color w:val="auto"/>
          <w:sz w:val="28"/>
          <w:szCs w:val="28"/>
        </w:rPr>
        <w:t xml:space="preserve"> Гулькевичи</w:t>
      </w:r>
      <w:r w:rsidR="00461812">
        <w:rPr>
          <w:color w:val="auto"/>
          <w:sz w:val="28"/>
          <w:szCs w:val="28"/>
        </w:rPr>
        <w:t>, МБ</w:t>
      </w:r>
      <w:r w:rsidR="000B2C1A">
        <w:rPr>
          <w:color w:val="auto"/>
          <w:sz w:val="28"/>
          <w:szCs w:val="28"/>
        </w:rPr>
        <w:t>Д</w:t>
      </w:r>
      <w:r w:rsidR="00091E97" w:rsidRPr="00091E97">
        <w:rPr>
          <w:color w:val="auto"/>
          <w:sz w:val="28"/>
          <w:szCs w:val="28"/>
        </w:rPr>
        <w:t>ОУ</w:t>
      </w:r>
      <w:r w:rsidR="00BF0BF6" w:rsidRPr="00091E97">
        <w:rPr>
          <w:color w:val="auto"/>
          <w:sz w:val="28"/>
          <w:szCs w:val="28"/>
        </w:rPr>
        <w:t xml:space="preserve"> </w:t>
      </w:r>
      <w:r w:rsidR="000B2C1A">
        <w:rPr>
          <w:color w:val="auto"/>
          <w:sz w:val="28"/>
          <w:szCs w:val="28"/>
        </w:rPr>
        <w:t>д/с</w:t>
      </w:r>
      <w:r w:rsidR="00BF0BF6" w:rsidRPr="00BF0BF6">
        <w:rPr>
          <w:color w:val="auto"/>
          <w:sz w:val="28"/>
          <w:szCs w:val="28"/>
        </w:rPr>
        <w:t xml:space="preserve"> № </w:t>
      </w:r>
      <w:proofErr w:type="gramStart"/>
      <w:r w:rsidR="000B2C1A">
        <w:rPr>
          <w:color w:val="auto"/>
          <w:sz w:val="28"/>
          <w:szCs w:val="28"/>
        </w:rPr>
        <w:t>26</w:t>
      </w:r>
      <w:r w:rsidR="00BF0BF6" w:rsidRPr="00BF0BF6">
        <w:rPr>
          <w:color w:val="auto"/>
          <w:sz w:val="28"/>
          <w:szCs w:val="28"/>
        </w:rPr>
        <w:t xml:space="preserve"> </w:t>
      </w:r>
      <w:r w:rsidR="000B2C1A">
        <w:rPr>
          <w:color w:val="auto"/>
          <w:sz w:val="28"/>
          <w:szCs w:val="28"/>
        </w:rPr>
        <w:t xml:space="preserve"> </w:t>
      </w:r>
      <w:proofErr w:type="spellStart"/>
      <w:r w:rsidR="000B2C1A">
        <w:rPr>
          <w:color w:val="auto"/>
          <w:sz w:val="28"/>
          <w:szCs w:val="28"/>
        </w:rPr>
        <w:t>п.Венцы</w:t>
      </w:r>
      <w:proofErr w:type="spellEnd"/>
      <w:proofErr w:type="gramEnd"/>
      <w:r w:rsidR="000B2C1A">
        <w:rPr>
          <w:color w:val="auto"/>
          <w:sz w:val="28"/>
          <w:szCs w:val="28"/>
        </w:rPr>
        <w:t>,</w:t>
      </w:r>
      <w:r w:rsidR="000D7654">
        <w:rPr>
          <w:color w:val="auto"/>
          <w:sz w:val="28"/>
          <w:szCs w:val="28"/>
        </w:rPr>
        <w:t xml:space="preserve"> </w:t>
      </w:r>
      <w:r w:rsidR="000C32C7">
        <w:rPr>
          <w:color w:val="auto"/>
          <w:sz w:val="28"/>
          <w:szCs w:val="28"/>
        </w:rPr>
        <w:t xml:space="preserve"> </w:t>
      </w:r>
      <w:r w:rsidR="004400BF">
        <w:rPr>
          <w:color w:val="auto"/>
          <w:sz w:val="28"/>
          <w:szCs w:val="28"/>
        </w:rPr>
        <w:t xml:space="preserve">МБУДО </w:t>
      </w:r>
      <w:proofErr w:type="spellStart"/>
      <w:r w:rsidR="004400BF">
        <w:rPr>
          <w:color w:val="auto"/>
          <w:sz w:val="28"/>
          <w:szCs w:val="28"/>
        </w:rPr>
        <w:t>ЦРТДиЮ</w:t>
      </w:r>
      <w:proofErr w:type="spellEnd"/>
      <w:r w:rsidR="000C32C7">
        <w:rPr>
          <w:color w:val="auto"/>
          <w:sz w:val="28"/>
          <w:szCs w:val="28"/>
        </w:rPr>
        <w:t xml:space="preserve">, МБДОУ д/с </w:t>
      </w:r>
      <w:r w:rsidR="004400BF">
        <w:rPr>
          <w:color w:val="auto"/>
          <w:sz w:val="28"/>
          <w:szCs w:val="28"/>
        </w:rPr>
        <w:t>28</w:t>
      </w:r>
      <w:r w:rsidR="000C32C7">
        <w:rPr>
          <w:color w:val="auto"/>
          <w:sz w:val="28"/>
          <w:szCs w:val="28"/>
        </w:rPr>
        <w:t xml:space="preserve"> </w:t>
      </w:r>
      <w:r w:rsidR="003A1F08" w:rsidRPr="00CE257A">
        <w:rPr>
          <w:color w:val="auto"/>
          <w:sz w:val="28"/>
          <w:szCs w:val="28"/>
        </w:rPr>
        <w:t xml:space="preserve">после </w:t>
      </w:r>
      <w:r w:rsidR="003A1F08" w:rsidRPr="000751B2">
        <w:rPr>
          <w:sz w:val="28"/>
          <w:szCs w:val="28"/>
        </w:rPr>
        <w:t>работы над новым коллективным договором ознакомил</w:t>
      </w:r>
      <w:r w:rsidR="004B5FA4">
        <w:rPr>
          <w:sz w:val="28"/>
          <w:szCs w:val="28"/>
        </w:rPr>
        <w:t xml:space="preserve">и </w:t>
      </w:r>
      <w:r w:rsidR="00523FA1">
        <w:rPr>
          <w:sz w:val="28"/>
          <w:szCs w:val="28"/>
        </w:rPr>
        <w:t>коллег</w:t>
      </w:r>
      <w:r w:rsidR="003A1F08" w:rsidRPr="000751B2">
        <w:rPr>
          <w:sz w:val="28"/>
          <w:szCs w:val="28"/>
        </w:rPr>
        <w:t xml:space="preserve"> с изменениями и дополнениями</w:t>
      </w:r>
      <w:r w:rsidR="004400BF">
        <w:rPr>
          <w:sz w:val="28"/>
          <w:szCs w:val="28"/>
        </w:rPr>
        <w:t>.</w:t>
      </w:r>
      <w:r w:rsidR="00CE67ED">
        <w:rPr>
          <w:sz w:val="28"/>
          <w:szCs w:val="28"/>
        </w:rPr>
        <w:t xml:space="preserve"> </w:t>
      </w:r>
      <w:r w:rsidR="00523FA1">
        <w:rPr>
          <w:sz w:val="28"/>
          <w:szCs w:val="28"/>
        </w:rPr>
        <w:t xml:space="preserve"> </w:t>
      </w:r>
    </w:p>
    <w:p w:rsidR="00B10F25" w:rsidRPr="000751B2" w:rsidRDefault="000D7654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Освещение</w:t>
      </w:r>
      <w:r w:rsidR="00255AF6" w:rsidRPr="000751B2">
        <w:rPr>
          <w:sz w:val="28"/>
          <w:szCs w:val="28"/>
        </w:rPr>
        <w:t xml:space="preserve"> результатов выполнения</w:t>
      </w:r>
      <w:r>
        <w:rPr>
          <w:sz w:val="28"/>
          <w:szCs w:val="28"/>
        </w:rPr>
        <w:t xml:space="preserve"> Отраслевого</w:t>
      </w:r>
      <w:r w:rsidR="00255AF6" w:rsidRPr="000751B2">
        <w:rPr>
          <w:sz w:val="28"/>
          <w:szCs w:val="28"/>
        </w:rPr>
        <w:t xml:space="preserve"> Соглашения происходит   </w:t>
      </w:r>
      <w:r w:rsidR="003A1F08" w:rsidRPr="000751B2">
        <w:rPr>
          <w:sz w:val="28"/>
          <w:szCs w:val="28"/>
        </w:rPr>
        <w:t>на официальных сайтах в сети Интернет.</w:t>
      </w:r>
    </w:p>
    <w:p w:rsidR="00B10F25" w:rsidRPr="00CB39BE" w:rsidRDefault="00255AF6" w:rsidP="008505E7">
      <w:pPr>
        <w:pStyle w:val="10"/>
        <w:shd w:val="clear" w:color="auto" w:fill="auto"/>
        <w:spacing w:before="0" w:after="0" w:line="322" w:lineRule="exact"/>
        <w:ind w:firstLine="708"/>
        <w:rPr>
          <w:color w:val="000000" w:themeColor="text1"/>
          <w:sz w:val="28"/>
          <w:szCs w:val="28"/>
        </w:rPr>
      </w:pPr>
      <w:r w:rsidRPr="000751B2">
        <w:rPr>
          <w:sz w:val="28"/>
          <w:szCs w:val="28"/>
        </w:rPr>
        <w:t>Пр</w:t>
      </w:r>
      <w:r w:rsidR="008D636C" w:rsidRPr="000751B2">
        <w:rPr>
          <w:sz w:val="28"/>
          <w:szCs w:val="28"/>
        </w:rPr>
        <w:t>и</w:t>
      </w:r>
      <w:r w:rsidRPr="000751B2">
        <w:rPr>
          <w:sz w:val="28"/>
          <w:szCs w:val="28"/>
        </w:rPr>
        <w:t xml:space="preserve"> содействии органов местного самоуправления</w:t>
      </w:r>
      <w:r w:rsidR="008D636C" w:rsidRPr="000751B2">
        <w:rPr>
          <w:sz w:val="28"/>
          <w:szCs w:val="28"/>
        </w:rPr>
        <w:t>,</w:t>
      </w:r>
      <w:r w:rsidRPr="000751B2">
        <w:rPr>
          <w:sz w:val="28"/>
          <w:szCs w:val="28"/>
        </w:rPr>
        <w:t xml:space="preserve"> осуществляется с</w:t>
      </w:r>
      <w:r w:rsidR="003A1F08" w:rsidRPr="000751B2">
        <w:rPr>
          <w:sz w:val="28"/>
          <w:szCs w:val="28"/>
        </w:rPr>
        <w:t>овместная деятельность по реализации молодежной политики</w:t>
      </w:r>
      <w:r w:rsidRPr="000751B2">
        <w:rPr>
          <w:sz w:val="28"/>
          <w:szCs w:val="28"/>
        </w:rPr>
        <w:t>, а именно о</w:t>
      </w:r>
      <w:r w:rsidR="003A1F08" w:rsidRPr="000751B2">
        <w:rPr>
          <w:sz w:val="28"/>
          <w:szCs w:val="28"/>
        </w:rPr>
        <w:t>рганизация работы по формированию и обучению резерва из числа молодежи на руководящие должности</w:t>
      </w:r>
      <w:r w:rsidR="00B85BE9">
        <w:rPr>
          <w:sz w:val="28"/>
          <w:szCs w:val="28"/>
        </w:rPr>
        <w:t xml:space="preserve">. </w:t>
      </w:r>
      <w:r w:rsidR="000751B2">
        <w:rPr>
          <w:sz w:val="28"/>
          <w:szCs w:val="28"/>
        </w:rPr>
        <w:t>Осуществляет работу</w:t>
      </w:r>
      <w:r w:rsidRPr="000751B2">
        <w:rPr>
          <w:sz w:val="28"/>
          <w:szCs w:val="28"/>
        </w:rPr>
        <w:t xml:space="preserve"> </w:t>
      </w:r>
      <w:r w:rsidR="008D636C" w:rsidRPr="000751B2">
        <w:rPr>
          <w:sz w:val="28"/>
          <w:szCs w:val="28"/>
        </w:rPr>
        <w:t xml:space="preserve">Школа «Молодого руководителя», где в резерве из числа молодых педагогов на </w:t>
      </w:r>
      <w:r w:rsidR="000D7654">
        <w:rPr>
          <w:sz w:val="28"/>
          <w:szCs w:val="28"/>
        </w:rPr>
        <w:t xml:space="preserve">должность </w:t>
      </w:r>
      <w:r w:rsidR="000D7654" w:rsidRPr="00CB39BE">
        <w:rPr>
          <w:color w:val="000000" w:themeColor="text1"/>
          <w:sz w:val="28"/>
          <w:szCs w:val="28"/>
        </w:rPr>
        <w:t>руководителя состоит 2</w:t>
      </w:r>
      <w:r w:rsidR="008D636C" w:rsidRPr="00CB39BE">
        <w:rPr>
          <w:color w:val="000000" w:themeColor="text1"/>
          <w:sz w:val="28"/>
          <w:szCs w:val="28"/>
        </w:rPr>
        <w:t xml:space="preserve"> человека.</w:t>
      </w:r>
    </w:p>
    <w:p w:rsidR="001D6902" w:rsidRPr="00E868A8" w:rsidRDefault="00CB39BE" w:rsidP="00E868A8">
      <w:pPr>
        <w:pStyle w:val="10"/>
        <w:shd w:val="clear" w:color="auto" w:fill="auto"/>
        <w:spacing w:before="0" w:after="0" w:line="322" w:lineRule="exact"/>
        <w:ind w:firstLine="688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CE257A" w:rsidRPr="000751B2">
        <w:rPr>
          <w:sz w:val="28"/>
          <w:szCs w:val="28"/>
        </w:rPr>
        <w:t xml:space="preserve"> районной организации Профсоюза</w:t>
      </w:r>
      <w:r w:rsidR="00CE257A">
        <w:rPr>
          <w:sz w:val="28"/>
          <w:szCs w:val="28"/>
        </w:rPr>
        <w:t xml:space="preserve"> д</w:t>
      </w:r>
      <w:r w:rsidR="00CE257A" w:rsidRPr="000751B2">
        <w:rPr>
          <w:sz w:val="28"/>
          <w:szCs w:val="28"/>
        </w:rPr>
        <w:t>ействует Совет молодых педагогических работников</w:t>
      </w:r>
      <w:r w:rsidR="00D95C98">
        <w:rPr>
          <w:sz w:val="28"/>
          <w:szCs w:val="28"/>
        </w:rPr>
        <w:t>.</w:t>
      </w:r>
    </w:p>
    <w:p w:rsidR="00BB4DDA" w:rsidRPr="00F953E5" w:rsidRDefault="002970E8" w:rsidP="008505E7">
      <w:pPr>
        <w:pStyle w:val="10"/>
        <w:shd w:val="clear" w:color="auto" w:fill="auto"/>
        <w:tabs>
          <w:tab w:val="left" w:pos="1299"/>
        </w:tabs>
        <w:spacing w:before="0" w:after="0" w:line="317" w:lineRule="exact"/>
        <w:ind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1F08" w:rsidRPr="00F953E5">
        <w:rPr>
          <w:color w:val="auto"/>
          <w:sz w:val="28"/>
          <w:szCs w:val="28"/>
        </w:rPr>
        <w:t>Размер средней заработной платы работников отрасли</w:t>
      </w:r>
      <w:r w:rsidR="00754891" w:rsidRPr="00F953E5">
        <w:rPr>
          <w:color w:val="auto"/>
          <w:sz w:val="28"/>
          <w:szCs w:val="28"/>
        </w:rPr>
        <w:t xml:space="preserve"> обр</w:t>
      </w:r>
      <w:r w:rsidR="00B85BE9" w:rsidRPr="00F953E5">
        <w:rPr>
          <w:color w:val="auto"/>
          <w:sz w:val="28"/>
          <w:szCs w:val="28"/>
        </w:rPr>
        <w:t xml:space="preserve">азования в </w:t>
      </w:r>
      <w:r w:rsidR="00DC5B95" w:rsidRPr="00F953E5">
        <w:rPr>
          <w:color w:val="auto"/>
          <w:sz w:val="28"/>
          <w:szCs w:val="28"/>
        </w:rPr>
        <w:t xml:space="preserve"> </w:t>
      </w:r>
      <w:r w:rsidR="00B85BE9" w:rsidRPr="00F953E5">
        <w:rPr>
          <w:color w:val="auto"/>
          <w:sz w:val="28"/>
          <w:szCs w:val="28"/>
        </w:rPr>
        <w:t xml:space="preserve"> 20</w:t>
      </w:r>
      <w:r w:rsidR="000B2C1A">
        <w:rPr>
          <w:color w:val="auto"/>
          <w:sz w:val="28"/>
          <w:szCs w:val="28"/>
        </w:rPr>
        <w:t>21</w:t>
      </w:r>
      <w:r w:rsidR="00B85BE9" w:rsidRPr="00F953E5">
        <w:rPr>
          <w:color w:val="auto"/>
          <w:sz w:val="28"/>
          <w:szCs w:val="28"/>
        </w:rPr>
        <w:t xml:space="preserve"> </w:t>
      </w:r>
      <w:r w:rsidR="00754891" w:rsidRPr="00F953E5">
        <w:rPr>
          <w:color w:val="auto"/>
          <w:sz w:val="28"/>
          <w:szCs w:val="28"/>
        </w:rPr>
        <w:t>год</w:t>
      </w:r>
      <w:r w:rsidR="00BB4DDA" w:rsidRPr="00F953E5">
        <w:rPr>
          <w:color w:val="auto"/>
          <w:sz w:val="28"/>
          <w:szCs w:val="28"/>
        </w:rPr>
        <w:t>у</w:t>
      </w:r>
      <w:r w:rsidR="00754891" w:rsidRPr="00F953E5">
        <w:rPr>
          <w:color w:val="auto"/>
          <w:sz w:val="28"/>
          <w:szCs w:val="28"/>
        </w:rPr>
        <w:t>,</w:t>
      </w:r>
      <w:r w:rsidR="003A1F08" w:rsidRPr="00F953E5">
        <w:rPr>
          <w:color w:val="auto"/>
          <w:sz w:val="28"/>
          <w:szCs w:val="28"/>
        </w:rPr>
        <w:t xml:space="preserve"> составил:</w:t>
      </w:r>
      <w:r w:rsidR="00E54558" w:rsidRPr="00F953E5">
        <w:rPr>
          <w:color w:val="auto"/>
          <w:sz w:val="28"/>
          <w:szCs w:val="28"/>
        </w:rPr>
        <w:t xml:space="preserve"> </w:t>
      </w:r>
      <w:r w:rsidR="00F953E5" w:rsidRPr="00CE5EE7">
        <w:rPr>
          <w:color w:val="auto"/>
          <w:sz w:val="28"/>
          <w:szCs w:val="28"/>
          <w:lang w:bidi="ar-SA"/>
        </w:rPr>
        <w:t>2</w:t>
      </w:r>
      <w:r w:rsidR="00CE5EE7" w:rsidRPr="00CE5EE7">
        <w:rPr>
          <w:color w:val="auto"/>
          <w:sz w:val="28"/>
          <w:szCs w:val="28"/>
          <w:lang w:bidi="ar-SA"/>
        </w:rPr>
        <w:t>9</w:t>
      </w:r>
      <w:r w:rsidR="000B2C1A" w:rsidRPr="00CE5EE7">
        <w:rPr>
          <w:color w:val="auto"/>
          <w:sz w:val="28"/>
          <w:szCs w:val="28"/>
          <w:lang w:bidi="ar-SA"/>
        </w:rPr>
        <w:t xml:space="preserve"> </w:t>
      </w:r>
      <w:r w:rsidR="00CE5EE7" w:rsidRPr="00CE5EE7">
        <w:rPr>
          <w:color w:val="auto"/>
          <w:sz w:val="28"/>
          <w:szCs w:val="28"/>
          <w:lang w:bidi="ar-SA"/>
        </w:rPr>
        <w:t>686</w:t>
      </w:r>
      <w:r w:rsidR="00F953E5" w:rsidRPr="00CE5EE7">
        <w:rPr>
          <w:color w:val="auto"/>
          <w:sz w:val="28"/>
          <w:szCs w:val="28"/>
          <w:lang w:bidi="ar-SA"/>
        </w:rPr>
        <w:t>,</w:t>
      </w:r>
      <w:r w:rsidR="000B2C1A" w:rsidRPr="00CE5EE7">
        <w:rPr>
          <w:color w:val="auto"/>
          <w:sz w:val="28"/>
          <w:szCs w:val="28"/>
          <w:lang w:bidi="ar-SA"/>
        </w:rPr>
        <w:t>7</w:t>
      </w:r>
      <w:r w:rsidR="00CE5EE7" w:rsidRPr="00CE5EE7">
        <w:rPr>
          <w:color w:val="auto"/>
          <w:sz w:val="28"/>
          <w:szCs w:val="28"/>
          <w:lang w:bidi="ar-SA"/>
        </w:rPr>
        <w:t>6</w:t>
      </w:r>
      <w:r w:rsidR="000172C1" w:rsidRPr="00CE5EE7">
        <w:rPr>
          <w:color w:val="auto"/>
          <w:sz w:val="28"/>
          <w:szCs w:val="28"/>
          <w:lang w:bidi="ar-SA"/>
        </w:rPr>
        <w:t xml:space="preserve"> </w:t>
      </w:r>
      <w:r w:rsidR="003A1F08" w:rsidRPr="00F953E5">
        <w:rPr>
          <w:color w:val="auto"/>
          <w:sz w:val="28"/>
          <w:szCs w:val="28"/>
        </w:rPr>
        <w:t>рубл</w:t>
      </w:r>
      <w:r w:rsidR="009249AF" w:rsidRPr="00F953E5">
        <w:rPr>
          <w:color w:val="auto"/>
          <w:sz w:val="28"/>
          <w:szCs w:val="28"/>
        </w:rPr>
        <w:t>ей</w:t>
      </w:r>
      <w:r w:rsidR="003A1F08" w:rsidRPr="00F953E5">
        <w:rPr>
          <w:color w:val="auto"/>
          <w:sz w:val="28"/>
          <w:szCs w:val="28"/>
        </w:rPr>
        <w:t>.</w:t>
      </w:r>
      <w:r w:rsidR="00754891" w:rsidRPr="00F953E5">
        <w:rPr>
          <w:color w:val="auto"/>
          <w:sz w:val="28"/>
          <w:szCs w:val="28"/>
        </w:rPr>
        <w:t xml:space="preserve"> </w:t>
      </w:r>
    </w:p>
    <w:p w:rsidR="002970E8" w:rsidRDefault="002970E8" w:rsidP="008505E7">
      <w:pPr>
        <w:pStyle w:val="10"/>
        <w:shd w:val="clear" w:color="auto" w:fill="auto"/>
        <w:tabs>
          <w:tab w:val="left" w:pos="1299"/>
        </w:tabs>
        <w:spacing w:before="0" w:after="0" w:line="317" w:lineRule="exact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E54558" w:rsidRPr="00F953E5">
        <w:rPr>
          <w:color w:val="auto"/>
          <w:sz w:val="28"/>
          <w:szCs w:val="28"/>
        </w:rPr>
        <w:t>С</w:t>
      </w:r>
      <w:r w:rsidR="003A1F08" w:rsidRPr="00F953E5">
        <w:rPr>
          <w:color w:val="auto"/>
          <w:sz w:val="28"/>
          <w:szCs w:val="28"/>
        </w:rPr>
        <w:t>луча</w:t>
      </w:r>
      <w:r w:rsidR="00E54558" w:rsidRPr="00F953E5">
        <w:rPr>
          <w:color w:val="auto"/>
          <w:sz w:val="28"/>
          <w:szCs w:val="28"/>
        </w:rPr>
        <w:t xml:space="preserve">ев </w:t>
      </w:r>
      <w:r w:rsidR="003A1F08" w:rsidRPr="00F953E5">
        <w:rPr>
          <w:color w:val="auto"/>
          <w:sz w:val="28"/>
          <w:szCs w:val="28"/>
        </w:rPr>
        <w:t>задержки выплаты заработной платы</w:t>
      </w:r>
      <w:r w:rsidR="00F953E5">
        <w:rPr>
          <w:color w:val="auto"/>
          <w:sz w:val="28"/>
          <w:szCs w:val="28"/>
        </w:rPr>
        <w:t xml:space="preserve"> и</w:t>
      </w:r>
      <w:r w:rsidR="003A1F08" w:rsidRPr="00F953E5">
        <w:rPr>
          <w:color w:val="auto"/>
          <w:sz w:val="28"/>
          <w:szCs w:val="28"/>
        </w:rPr>
        <w:t xml:space="preserve"> </w:t>
      </w:r>
      <w:r w:rsidR="00091E97" w:rsidRPr="00F953E5">
        <w:rPr>
          <w:color w:val="auto"/>
          <w:sz w:val="28"/>
          <w:szCs w:val="28"/>
        </w:rPr>
        <w:t>отпускных не</w:t>
      </w:r>
      <w:r w:rsidR="003A1F08" w:rsidRPr="00F953E5">
        <w:rPr>
          <w:color w:val="auto"/>
          <w:sz w:val="28"/>
          <w:szCs w:val="28"/>
        </w:rPr>
        <w:t xml:space="preserve"> было.</w:t>
      </w:r>
      <w:r>
        <w:rPr>
          <w:color w:val="auto"/>
          <w:sz w:val="28"/>
          <w:szCs w:val="28"/>
        </w:rPr>
        <w:t xml:space="preserve"> </w:t>
      </w:r>
      <w:r w:rsidR="00754891" w:rsidRPr="000751B2">
        <w:rPr>
          <w:sz w:val="28"/>
          <w:szCs w:val="28"/>
        </w:rPr>
        <w:t>Исполняется с</w:t>
      </w:r>
      <w:r w:rsidR="003A1F08" w:rsidRPr="000751B2">
        <w:rPr>
          <w:sz w:val="28"/>
          <w:szCs w:val="28"/>
        </w:rPr>
        <w:t xml:space="preserve">охранение повышенной оплаты труда </w:t>
      </w:r>
      <w:r w:rsidR="00754891" w:rsidRPr="000751B2">
        <w:rPr>
          <w:sz w:val="28"/>
          <w:szCs w:val="28"/>
        </w:rPr>
        <w:t xml:space="preserve">занятым на работах с вредными и (или) опасными и иными особыми условиями труда </w:t>
      </w:r>
      <w:r w:rsidR="003A1F08" w:rsidRPr="000751B2">
        <w:rPr>
          <w:sz w:val="28"/>
          <w:szCs w:val="28"/>
        </w:rPr>
        <w:t>в случае, если в установленном порядке не проведена специальная оценка условий труда.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Рабочее время определяется Правилами внутреннего трудового распорядка учреждения, учебным расписанием, графиком сменности, утверждаемым руководителем по согласованию с профсоюзным комитетом, а также условиями трудового договора и должностными обязанностями.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 xml:space="preserve">Расписание уроков осуществляется с учетом рационального использования рабочего времени </w:t>
      </w:r>
      <w:r w:rsidR="00EC0463">
        <w:rPr>
          <w:sz w:val="28"/>
          <w:szCs w:val="28"/>
        </w:rPr>
        <w:t>педагога</w:t>
      </w:r>
      <w:r w:rsidRPr="000751B2">
        <w:rPr>
          <w:sz w:val="28"/>
          <w:szCs w:val="28"/>
        </w:rPr>
        <w:t>. Профсоюзные комитеты принимают активное участие при распределении учебной нагрузки.</w:t>
      </w:r>
    </w:p>
    <w:p w:rsidR="00AC593D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Вопросы безопасности и охраны труда образовательных учреждений курирует </w:t>
      </w:r>
      <w:r w:rsidR="00F70EC6">
        <w:rPr>
          <w:sz w:val="28"/>
          <w:szCs w:val="28"/>
        </w:rPr>
        <w:t xml:space="preserve">заведующий садиком № 18 </w:t>
      </w:r>
      <w:r w:rsidR="00091E97">
        <w:rPr>
          <w:sz w:val="28"/>
          <w:szCs w:val="28"/>
        </w:rPr>
        <w:t xml:space="preserve">п. Гирей </w:t>
      </w:r>
      <w:proofErr w:type="spellStart"/>
      <w:r w:rsidR="00091E97">
        <w:rPr>
          <w:sz w:val="28"/>
          <w:szCs w:val="28"/>
        </w:rPr>
        <w:t>Хуснутдинова</w:t>
      </w:r>
      <w:proofErr w:type="spellEnd"/>
      <w:r w:rsidRPr="000751B2">
        <w:rPr>
          <w:sz w:val="28"/>
          <w:szCs w:val="28"/>
        </w:rPr>
        <w:t xml:space="preserve"> Е.А.</w:t>
      </w:r>
    </w:p>
    <w:p w:rsidR="00B10F25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Обучение и проверка</w:t>
      </w:r>
      <w:r w:rsidR="00AC593D" w:rsidRPr="000751B2">
        <w:rPr>
          <w:sz w:val="28"/>
          <w:szCs w:val="28"/>
        </w:rPr>
        <w:t xml:space="preserve"> знаний вопросов охраны труда п</w:t>
      </w:r>
      <w:r w:rsidRPr="000751B2">
        <w:rPr>
          <w:sz w:val="28"/>
          <w:szCs w:val="28"/>
        </w:rPr>
        <w:t>ровод</w:t>
      </w:r>
      <w:r w:rsidR="00AC593D" w:rsidRPr="000751B2">
        <w:rPr>
          <w:sz w:val="28"/>
          <w:szCs w:val="28"/>
        </w:rPr>
        <w:t>и</w:t>
      </w:r>
      <w:r w:rsidRPr="000751B2">
        <w:rPr>
          <w:sz w:val="28"/>
          <w:szCs w:val="28"/>
        </w:rPr>
        <w:t xml:space="preserve">тся по графику, </w:t>
      </w:r>
      <w:r w:rsidR="00AC593D" w:rsidRPr="000751B2">
        <w:rPr>
          <w:sz w:val="28"/>
          <w:szCs w:val="28"/>
        </w:rPr>
        <w:t xml:space="preserve">в образовательных организациях </w:t>
      </w:r>
      <w:r w:rsidRPr="000751B2">
        <w:rPr>
          <w:sz w:val="28"/>
          <w:szCs w:val="28"/>
        </w:rPr>
        <w:t>ведутся журналы проверки знаний по вопросам охраны труда.</w:t>
      </w:r>
    </w:p>
    <w:p w:rsidR="00605F22" w:rsidRPr="000751B2" w:rsidRDefault="00605F22" w:rsidP="008505E7">
      <w:pPr>
        <w:pStyle w:val="10"/>
        <w:shd w:val="clear" w:color="auto" w:fill="auto"/>
        <w:spacing w:before="0" w:after="0" w:line="322" w:lineRule="exact"/>
        <w:ind w:firstLine="668"/>
        <w:rPr>
          <w:sz w:val="28"/>
          <w:szCs w:val="28"/>
        </w:rPr>
      </w:pPr>
      <w:r>
        <w:rPr>
          <w:sz w:val="28"/>
          <w:szCs w:val="28"/>
        </w:rPr>
        <w:t>2 июня 2021 года специалистами ЦЗН был проведен семинар</w:t>
      </w:r>
      <w:r w:rsidRPr="000E1399">
        <w:rPr>
          <w:color w:val="auto"/>
          <w:sz w:val="28"/>
          <w:szCs w:val="28"/>
          <w:lang w:bidi="ar-SA"/>
        </w:rPr>
        <w:t xml:space="preserve"> на темы: «Обязанность работодателя по обеспечению безопасных условий охраны труда», «Социальное партнерство».</w:t>
      </w:r>
    </w:p>
    <w:p w:rsidR="00605F22" w:rsidRPr="00CB39BE" w:rsidRDefault="00605F22" w:rsidP="008505E7">
      <w:pPr>
        <w:pStyle w:val="10"/>
        <w:shd w:val="clear" w:color="auto" w:fill="auto"/>
        <w:spacing w:before="0" w:after="0" w:line="317" w:lineRule="exact"/>
        <w:ind w:firstLine="708"/>
        <w:rPr>
          <w:color w:val="000000" w:themeColor="text1"/>
          <w:sz w:val="28"/>
          <w:szCs w:val="28"/>
        </w:rPr>
      </w:pPr>
      <w:r w:rsidRPr="00CB39BE">
        <w:rPr>
          <w:color w:val="000000" w:themeColor="text1"/>
          <w:sz w:val="28"/>
          <w:szCs w:val="28"/>
        </w:rPr>
        <w:t>Провод</w:t>
      </w:r>
      <w:r>
        <w:rPr>
          <w:color w:val="000000" w:themeColor="text1"/>
          <w:sz w:val="28"/>
          <w:szCs w:val="28"/>
        </w:rPr>
        <w:t>илась</w:t>
      </w:r>
      <w:r w:rsidRPr="00CB39BE">
        <w:rPr>
          <w:color w:val="000000" w:themeColor="text1"/>
          <w:sz w:val="28"/>
          <w:szCs w:val="28"/>
        </w:rPr>
        <w:t xml:space="preserve"> проверк</w:t>
      </w:r>
      <w:r>
        <w:rPr>
          <w:color w:val="000000" w:themeColor="text1"/>
          <w:sz w:val="28"/>
          <w:szCs w:val="28"/>
        </w:rPr>
        <w:t>а</w:t>
      </w:r>
      <w:r w:rsidRPr="00CB39BE">
        <w:rPr>
          <w:color w:val="000000" w:themeColor="text1"/>
          <w:sz w:val="28"/>
          <w:szCs w:val="28"/>
        </w:rPr>
        <w:t xml:space="preserve"> </w:t>
      </w:r>
      <w:r w:rsidR="00B365C7">
        <w:rPr>
          <w:color w:val="000000" w:themeColor="text1"/>
          <w:sz w:val="28"/>
          <w:szCs w:val="28"/>
        </w:rPr>
        <w:t>57</w:t>
      </w:r>
      <w:r w:rsidR="00B365C7" w:rsidRPr="00B365C7">
        <w:rPr>
          <w:color w:val="000000" w:themeColor="text1"/>
          <w:sz w:val="28"/>
          <w:szCs w:val="28"/>
        </w:rPr>
        <w:t xml:space="preserve"> </w:t>
      </w:r>
      <w:r w:rsidR="00B365C7" w:rsidRPr="00CB39BE">
        <w:rPr>
          <w:color w:val="000000" w:themeColor="text1"/>
          <w:sz w:val="28"/>
          <w:szCs w:val="28"/>
        </w:rPr>
        <w:t xml:space="preserve">образовательных организаций </w:t>
      </w:r>
      <w:r w:rsidRPr="00CB39BE">
        <w:rPr>
          <w:color w:val="000000" w:themeColor="text1"/>
          <w:sz w:val="28"/>
          <w:szCs w:val="28"/>
        </w:rPr>
        <w:t xml:space="preserve">(контроль за безопасной эксплуатацией зданий и сооружений ОО), </w:t>
      </w:r>
      <w:r>
        <w:rPr>
          <w:color w:val="000000" w:themeColor="text1"/>
          <w:sz w:val="28"/>
          <w:szCs w:val="28"/>
        </w:rPr>
        <w:t>по</w:t>
      </w:r>
      <w:r w:rsidR="008505E7">
        <w:rPr>
          <w:color w:val="000000" w:themeColor="text1"/>
          <w:sz w:val="28"/>
          <w:szCs w:val="28"/>
        </w:rPr>
        <w:t xml:space="preserve"> </w:t>
      </w:r>
      <w:r w:rsidRPr="00CB39BE">
        <w:rPr>
          <w:color w:val="000000" w:themeColor="text1"/>
          <w:sz w:val="28"/>
          <w:szCs w:val="28"/>
        </w:rPr>
        <w:t>подготовк</w:t>
      </w:r>
      <w:r>
        <w:rPr>
          <w:color w:val="000000" w:themeColor="text1"/>
          <w:sz w:val="28"/>
          <w:szCs w:val="28"/>
        </w:rPr>
        <w:t>е</w:t>
      </w:r>
      <w:r w:rsidRPr="00CB39BE">
        <w:rPr>
          <w:color w:val="000000" w:themeColor="text1"/>
          <w:sz w:val="28"/>
          <w:szCs w:val="28"/>
        </w:rPr>
        <w:t xml:space="preserve"> к новому учебному году (с</w:t>
      </w:r>
      <w:r>
        <w:rPr>
          <w:color w:val="000000" w:themeColor="text1"/>
          <w:sz w:val="28"/>
          <w:szCs w:val="28"/>
        </w:rPr>
        <w:t xml:space="preserve">о 2 </w:t>
      </w:r>
      <w:r w:rsidRPr="00CB39BE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10</w:t>
      </w:r>
      <w:r w:rsidRPr="00CB39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августа</w:t>
      </w:r>
      <w:r w:rsidRPr="00CB39BE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21</w:t>
      </w:r>
      <w:r w:rsidRPr="00CB39BE">
        <w:rPr>
          <w:color w:val="000000" w:themeColor="text1"/>
          <w:sz w:val="28"/>
          <w:szCs w:val="28"/>
        </w:rPr>
        <w:t xml:space="preserve"> года) совместно со специалистами УО, инспектором отдела надзорной деятельности и профилактической работы Гулькевичского района Управления надзорной деятельности и профилактической работы Главного управления МЧС России по КК</w:t>
      </w:r>
      <w:r>
        <w:rPr>
          <w:color w:val="000000" w:themeColor="text1"/>
          <w:sz w:val="28"/>
          <w:szCs w:val="28"/>
        </w:rPr>
        <w:t>.</w:t>
      </w:r>
    </w:p>
    <w:p w:rsidR="004400BF" w:rsidRDefault="004400BF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4400BF">
        <w:rPr>
          <w:color w:val="auto"/>
          <w:sz w:val="28"/>
          <w:szCs w:val="28"/>
          <w:lang w:bidi="ar-SA"/>
        </w:rPr>
        <w:t>В целях обеспечения защиты прав работников образования и обучающихся на охрану труда и здоровья при проведении занятий по физической культуре и спортом в образовательных организациях края</w:t>
      </w:r>
      <w:r>
        <w:rPr>
          <w:sz w:val="28"/>
          <w:szCs w:val="28"/>
        </w:rPr>
        <w:t xml:space="preserve"> в ноябре 2021 года был</w:t>
      </w:r>
      <w:r w:rsidR="009A263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проведен</w:t>
      </w:r>
      <w:r w:rsidR="000508F7">
        <w:rPr>
          <w:sz w:val="28"/>
          <w:szCs w:val="28"/>
        </w:rPr>
        <w:t xml:space="preserve">ы </w:t>
      </w:r>
      <w:r w:rsidRPr="004400BF">
        <w:rPr>
          <w:color w:val="auto"/>
          <w:sz w:val="28"/>
          <w:szCs w:val="28"/>
          <w:lang w:bidi="ar-SA"/>
        </w:rPr>
        <w:t>провер</w:t>
      </w:r>
      <w:r w:rsidR="000508F7">
        <w:rPr>
          <w:color w:val="auto"/>
          <w:sz w:val="28"/>
          <w:szCs w:val="28"/>
          <w:lang w:bidi="ar-SA"/>
        </w:rPr>
        <w:t>очные мероприятия</w:t>
      </w:r>
      <w:r w:rsidR="00687D03">
        <w:rPr>
          <w:color w:val="auto"/>
          <w:sz w:val="28"/>
          <w:szCs w:val="28"/>
          <w:lang w:bidi="ar-SA"/>
        </w:rPr>
        <w:t xml:space="preserve"> в 17 образовательных организациях района,</w:t>
      </w:r>
      <w:r w:rsidRPr="004400BF">
        <w:rPr>
          <w:color w:val="auto"/>
          <w:sz w:val="28"/>
          <w:szCs w:val="28"/>
          <w:lang w:bidi="ar-SA"/>
        </w:rPr>
        <w:t xml:space="preserve"> </w:t>
      </w:r>
      <w:r w:rsidR="000508F7" w:rsidRPr="000508F7">
        <w:rPr>
          <w:color w:val="auto"/>
          <w:sz w:val="28"/>
          <w:szCs w:val="28"/>
          <w:lang w:bidi="ar-SA"/>
        </w:rPr>
        <w:t>совместн</w:t>
      </w:r>
      <w:r w:rsidR="000508F7">
        <w:rPr>
          <w:color w:val="auto"/>
          <w:sz w:val="28"/>
          <w:szCs w:val="28"/>
          <w:lang w:bidi="ar-SA"/>
        </w:rPr>
        <w:t>о</w:t>
      </w:r>
      <w:r w:rsidR="000508F7" w:rsidRPr="000508F7">
        <w:rPr>
          <w:color w:val="auto"/>
          <w:sz w:val="28"/>
          <w:szCs w:val="28"/>
          <w:lang w:bidi="ar-SA"/>
        </w:rPr>
        <w:t xml:space="preserve"> </w:t>
      </w:r>
      <w:r w:rsidR="000508F7">
        <w:rPr>
          <w:color w:val="auto"/>
          <w:sz w:val="28"/>
          <w:szCs w:val="28"/>
          <w:lang w:bidi="ar-SA"/>
        </w:rPr>
        <w:t>с представителями УО администрации МО Гулькевичский район</w:t>
      </w:r>
      <w:r w:rsidR="009A2639">
        <w:rPr>
          <w:color w:val="auto"/>
          <w:sz w:val="28"/>
          <w:szCs w:val="28"/>
          <w:lang w:bidi="ar-SA"/>
        </w:rPr>
        <w:t>,</w:t>
      </w:r>
      <w:r w:rsidR="000508F7" w:rsidRPr="000508F7">
        <w:rPr>
          <w:color w:val="auto"/>
          <w:sz w:val="28"/>
          <w:szCs w:val="28"/>
          <w:lang w:bidi="ar-SA"/>
        </w:rPr>
        <w:t xml:space="preserve"> в ходе проведения проверки</w:t>
      </w:r>
      <w:r w:rsidR="000508F7" w:rsidRPr="004400BF">
        <w:rPr>
          <w:color w:val="auto"/>
          <w:sz w:val="28"/>
          <w:szCs w:val="28"/>
          <w:lang w:bidi="ar-SA"/>
        </w:rPr>
        <w:t xml:space="preserve"> </w:t>
      </w:r>
      <w:r w:rsidRPr="004400BF">
        <w:rPr>
          <w:color w:val="auto"/>
          <w:sz w:val="28"/>
          <w:szCs w:val="28"/>
          <w:lang w:bidi="ar-SA"/>
        </w:rPr>
        <w:t>безопасности и охраны труда при проведении занятий по физической культуре и спортом в образовательных организациях района</w:t>
      </w:r>
      <w:r w:rsidR="000508F7">
        <w:rPr>
          <w:color w:val="auto"/>
          <w:sz w:val="28"/>
          <w:szCs w:val="28"/>
          <w:lang w:bidi="ar-SA"/>
        </w:rPr>
        <w:t xml:space="preserve"> нарушений не выявлено.</w:t>
      </w:r>
    </w:p>
    <w:p w:rsidR="00B10F25" w:rsidRPr="00BB4DDA" w:rsidRDefault="00BB4DDA" w:rsidP="008505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профсоюзные комитеты придают осуществлению общественно-административного контроля. Итоги проведения проверок, </w:t>
      </w:r>
      <w:r w:rsidR="00DC5B95" w:rsidRPr="00BB4D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 xml:space="preserve">смотров по охране труда </w:t>
      </w:r>
      <w:r w:rsidR="00DC5B95" w:rsidRPr="00BB4DDA">
        <w:rPr>
          <w:rFonts w:ascii="Times New Roman" w:eastAsia="Times New Roman" w:hAnsi="Times New Roman" w:cs="Times New Roman"/>
          <w:sz w:val="28"/>
          <w:szCs w:val="28"/>
        </w:rPr>
        <w:t>заслушива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 xml:space="preserve">ются на профсоюзных собраниях, заседаниях профкомов. </w:t>
      </w:r>
      <w:r w:rsidR="00F70EC6" w:rsidRPr="00BB4DD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>ыявленных нарушени</w:t>
      </w:r>
      <w:r w:rsidR="00F70EC6" w:rsidRPr="00BB4DDA">
        <w:rPr>
          <w:rFonts w:ascii="Times New Roman" w:eastAsia="Times New Roman" w:hAnsi="Times New Roman" w:cs="Times New Roman"/>
          <w:sz w:val="28"/>
          <w:szCs w:val="28"/>
        </w:rPr>
        <w:t xml:space="preserve">й зафиксировано не было. 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профкомов </w:t>
      </w:r>
      <w:r w:rsidR="00DC5B95" w:rsidRPr="00BB4DDA">
        <w:rPr>
          <w:rFonts w:ascii="Times New Roman" w:eastAsia="Times New Roman" w:hAnsi="Times New Roman" w:cs="Times New Roman"/>
          <w:sz w:val="28"/>
          <w:szCs w:val="28"/>
        </w:rPr>
        <w:t>заслушива</w:t>
      </w:r>
      <w:r w:rsidR="003A1F08" w:rsidRPr="00BB4DDA">
        <w:rPr>
          <w:rFonts w:ascii="Times New Roman" w:eastAsia="Times New Roman" w:hAnsi="Times New Roman" w:cs="Times New Roman"/>
          <w:sz w:val="28"/>
          <w:szCs w:val="28"/>
        </w:rPr>
        <w:t>ется вопрос о выполнении Соглашения по охране труда.</w:t>
      </w:r>
    </w:p>
    <w:p w:rsidR="00B10F25" w:rsidRPr="000751B2" w:rsidRDefault="00AC593D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За отчетный период н</w:t>
      </w:r>
      <w:r w:rsidR="003A1F08" w:rsidRPr="000751B2">
        <w:rPr>
          <w:sz w:val="28"/>
          <w:szCs w:val="28"/>
        </w:rPr>
        <w:t>есчастных случаев выявлено не было</w:t>
      </w:r>
      <w:r w:rsidRPr="000751B2">
        <w:rPr>
          <w:sz w:val="28"/>
          <w:szCs w:val="28"/>
        </w:rPr>
        <w:t>.</w:t>
      </w:r>
    </w:p>
    <w:p w:rsidR="00B10F25" w:rsidRPr="00D26BC7" w:rsidRDefault="00AC593D" w:rsidP="008505E7">
      <w:pPr>
        <w:pStyle w:val="10"/>
        <w:shd w:val="clear" w:color="auto" w:fill="auto"/>
        <w:spacing w:before="0" w:after="0" w:line="326" w:lineRule="exact"/>
        <w:ind w:firstLine="708"/>
        <w:rPr>
          <w:color w:val="auto"/>
          <w:sz w:val="28"/>
          <w:szCs w:val="28"/>
        </w:rPr>
      </w:pPr>
      <w:r w:rsidRPr="00D26BC7">
        <w:rPr>
          <w:color w:val="auto"/>
          <w:sz w:val="28"/>
          <w:szCs w:val="28"/>
        </w:rPr>
        <w:t>За отчетный период была проведена с</w:t>
      </w:r>
      <w:r w:rsidR="003A1F08" w:rsidRPr="00D26BC7">
        <w:rPr>
          <w:color w:val="auto"/>
          <w:sz w:val="28"/>
          <w:szCs w:val="28"/>
        </w:rPr>
        <w:t xml:space="preserve">пециальная оценка рабочих мест по условиям труда в образовательных организациях: всего </w:t>
      </w:r>
      <w:r w:rsidR="00B76FB9" w:rsidRPr="00D26BC7">
        <w:rPr>
          <w:color w:val="auto"/>
          <w:sz w:val="28"/>
          <w:szCs w:val="28"/>
        </w:rPr>
        <w:t>1</w:t>
      </w:r>
      <w:r w:rsidR="000B2C1A" w:rsidRPr="00D26BC7">
        <w:rPr>
          <w:color w:val="auto"/>
          <w:sz w:val="28"/>
          <w:szCs w:val="28"/>
        </w:rPr>
        <w:t> </w:t>
      </w:r>
      <w:r w:rsidR="00D26BC7" w:rsidRPr="00D26BC7">
        <w:rPr>
          <w:color w:val="auto"/>
          <w:sz w:val="28"/>
          <w:szCs w:val="28"/>
        </w:rPr>
        <w:t xml:space="preserve">494 </w:t>
      </w:r>
      <w:r w:rsidR="00076FB9" w:rsidRPr="00D26BC7">
        <w:rPr>
          <w:color w:val="auto"/>
          <w:sz w:val="28"/>
          <w:szCs w:val="28"/>
        </w:rPr>
        <w:t>мест</w:t>
      </w:r>
      <w:r w:rsidR="00B76FB9" w:rsidRPr="00D26BC7">
        <w:rPr>
          <w:color w:val="auto"/>
          <w:sz w:val="28"/>
          <w:szCs w:val="28"/>
        </w:rPr>
        <w:t>о</w:t>
      </w:r>
      <w:r w:rsidR="003A1F08" w:rsidRPr="00D26BC7">
        <w:rPr>
          <w:color w:val="auto"/>
          <w:sz w:val="28"/>
          <w:szCs w:val="28"/>
        </w:rPr>
        <w:t xml:space="preserve">, обследовано </w:t>
      </w:r>
      <w:r w:rsidR="00B76FB9" w:rsidRPr="00D26BC7">
        <w:rPr>
          <w:color w:val="auto"/>
          <w:sz w:val="28"/>
          <w:szCs w:val="28"/>
        </w:rPr>
        <w:t>1</w:t>
      </w:r>
      <w:r w:rsidR="00D26BC7">
        <w:rPr>
          <w:color w:val="auto"/>
          <w:sz w:val="28"/>
          <w:szCs w:val="28"/>
        </w:rPr>
        <w:t> </w:t>
      </w:r>
      <w:r w:rsidR="009A2639">
        <w:rPr>
          <w:color w:val="auto"/>
          <w:sz w:val="28"/>
          <w:szCs w:val="28"/>
        </w:rPr>
        <w:t>431</w:t>
      </w:r>
      <w:r w:rsidR="00D26BC7">
        <w:rPr>
          <w:color w:val="auto"/>
          <w:sz w:val="28"/>
          <w:szCs w:val="28"/>
        </w:rPr>
        <w:t xml:space="preserve"> места</w:t>
      </w:r>
      <w:r w:rsidR="00D56472" w:rsidRPr="00D26BC7">
        <w:rPr>
          <w:color w:val="auto"/>
          <w:sz w:val="28"/>
          <w:szCs w:val="28"/>
        </w:rPr>
        <w:t xml:space="preserve"> (из них </w:t>
      </w:r>
      <w:r w:rsidR="009A2639">
        <w:rPr>
          <w:color w:val="auto"/>
          <w:sz w:val="28"/>
          <w:szCs w:val="28"/>
        </w:rPr>
        <w:t>279</w:t>
      </w:r>
      <w:r w:rsidR="00D56472" w:rsidRPr="00D26BC7">
        <w:rPr>
          <w:color w:val="auto"/>
          <w:sz w:val="28"/>
          <w:szCs w:val="28"/>
        </w:rPr>
        <w:t xml:space="preserve"> мест </w:t>
      </w:r>
      <w:r w:rsidR="00091E97" w:rsidRPr="00D26BC7">
        <w:rPr>
          <w:color w:val="auto"/>
          <w:sz w:val="28"/>
          <w:szCs w:val="28"/>
        </w:rPr>
        <w:t>в 20</w:t>
      </w:r>
      <w:r w:rsidR="00F82570" w:rsidRPr="00D26BC7">
        <w:rPr>
          <w:color w:val="auto"/>
          <w:sz w:val="28"/>
          <w:szCs w:val="28"/>
        </w:rPr>
        <w:t>2</w:t>
      </w:r>
      <w:r w:rsidR="00D26BC7" w:rsidRPr="00D26BC7">
        <w:rPr>
          <w:color w:val="auto"/>
          <w:sz w:val="28"/>
          <w:szCs w:val="28"/>
        </w:rPr>
        <w:t>1</w:t>
      </w:r>
      <w:r w:rsidR="00091E97" w:rsidRPr="00D26BC7">
        <w:rPr>
          <w:color w:val="auto"/>
          <w:sz w:val="28"/>
          <w:szCs w:val="28"/>
        </w:rPr>
        <w:t xml:space="preserve"> году</w:t>
      </w:r>
      <w:r w:rsidR="00D56472" w:rsidRPr="00D26BC7">
        <w:rPr>
          <w:color w:val="auto"/>
          <w:sz w:val="28"/>
          <w:szCs w:val="28"/>
        </w:rPr>
        <w:t>)</w:t>
      </w:r>
      <w:r w:rsidR="003A1F08" w:rsidRPr="00D26BC7">
        <w:rPr>
          <w:color w:val="auto"/>
          <w:sz w:val="28"/>
          <w:szCs w:val="28"/>
        </w:rPr>
        <w:t>.</w:t>
      </w:r>
    </w:p>
    <w:p w:rsidR="00B10F25" w:rsidRPr="00687D03" w:rsidRDefault="003A1F08" w:rsidP="008505E7">
      <w:pPr>
        <w:pStyle w:val="10"/>
        <w:shd w:val="clear" w:color="auto" w:fill="auto"/>
        <w:spacing w:before="0" w:after="0" w:line="317" w:lineRule="exact"/>
        <w:ind w:firstLine="708"/>
        <w:rPr>
          <w:color w:val="000000" w:themeColor="text1"/>
          <w:sz w:val="28"/>
          <w:szCs w:val="28"/>
        </w:rPr>
      </w:pPr>
      <w:r w:rsidRPr="00687D03">
        <w:rPr>
          <w:color w:val="000000" w:themeColor="text1"/>
          <w:sz w:val="28"/>
          <w:szCs w:val="28"/>
        </w:rPr>
        <w:t>Случаев прохождения медосмотра за счет работника не выявлено, прохождение медосмотра происход</w:t>
      </w:r>
      <w:r w:rsidR="00687D03" w:rsidRPr="00687D03">
        <w:rPr>
          <w:color w:val="000000" w:themeColor="text1"/>
          <w:sz w:val="28"/>
          <w:szCs w:val="28"/>
        </w:rPr>
        <w:t>ит за счет средств муниципального и</w:t>
      </w:r>
      <w:r w:rsidR="00D56472" w:rsidRPr="00687D03">
        <w:rPr>
          <w:color w:val="000000" w:themeColor="text1"/>
          <w:sz w:val="28"/>
          <w:szCs w:val="28"/>
        </w:rPr>
        <w:t xml:space="preserve"> краевого бюджет</w:t>
      </w:r>
      <w:r w:rsidR="00687D03" w:rsidRPr="00687D03">
        <w:rPr>
          <w:color w:val="000000" w:themeColor="text1"/>
          <w:sz w:val="28"/>
          <w:szCs w:val="28"/>
        </w:rPr>
        <w:t>ов, в этом году на медицинский</w:t>
      </w:r>
      <w:r w:rsidR="00687D03">
        <w:rPr>
          <w:color w:val="000000" w:themeColor="text1"/>
          <w:sz w:val="28"/>
          <w:szCs w:val="28"/>
        </w:rPr>
        <w:t xml:space="preserve"> осмотр сотрудников было выделе</w:t>
      </w:r>
      <w:r w:rsidR="00687D03" w:rsidRPr="00687D03">
        <w:rPr>
          <w:color w:val="000000" w:themeColor="text1"/>
          <w:sz w:val="28"/>
          <w:szCs w:val="28"/>
        </w:rPr>
        <w:t>но – 3 422 680,59 рублей</w:t>
      </w:r>
      <w:r w:rsidR="00D56472" w:rsidRPr="00687D03">
        <w:rPr>
          <w:color w:val="000000" w:themeColor="text1"/>
          <w:sz w:val="28"/>
          <w:szCs w:val="28"/>
        </w:rPr>
        <w:t>.</w:t>
      </w:r>
    </w:p>
    <w:p w:rsidR="00B10F25" w:rsidRPr="000751B2" w:rsidRDefault="00D56472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Н</w:t>
      </w:r>
      <w:r w:rsidR="003A1F08" w:rsidRPr="000751B2">
        <w:rPr>
          <w:sz w:val="28"/>
          <w:szCs w:val="28"/>
        </w:rPr>
        <w:t>есчастных случаев со смертельным исходом</w:t>
      </w:r>
      <w:r w:rsidRPr="000751B2">
        <w:rPr>
          <w:sz w:val="28"/>
          <w:szCs w:val="28"/>
        </w:rPr>
        <w:t xml:space="preserve"> в</w:t>
      </w:r>
      <w:r w:rsidR="003A1F08" w:rsidRPr="000751B2">
        <w:rPr>
          <w:sz w:val="28"/>
          <w:szCs w:val="28"/>
        </w:rPr>
        <w:t>ыявлено не было.</w:t>
      </w:r>
    </w:p>
    <w:p w:rsidR="00CD0483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В образовательных </w:t>
      </w:r>
      <w:r w:rsidR="00E32E1D">
        <w:rPr>
          <w:sz w:val="28"/>
          <w:szCs w:val="28"/>
        </w:rPr>
        <w:t>организациях</w:t>
      </w:r>
      <w:r w:rsidRPr="000751B2">
        <w:rPr>
          <w:sz w:val="28"/>
          <w:szCs w:val="28"/>
        </w:rPr>
        <w:t xml:space="preserve"> имеются планы повышения квалификации педагогических работников не реже чем один раз в пять лет. Нарушений по данному вопросу не выявлено. За данное направление работы </w:t>
      </w:r>
      <w:r w:rsidR="00605F22">
        <w:rPr>
          <w:sz w:val="28"/>
          <w:szCs w:val="28"/>
        </w:rPr>
        <w:t xml:space="preserve">отвечает </w:t>
      </w:r>
      <w:proofErr w:type="gramStart"/>
      <w:r w:rsidR="00605F22">
        <w:rPr>
          <w:sz w:val="28"/>
          <w:szCs w:val="28"/>
        </w:rPr>
        <w:t>МКУ</w:t>
      </w:r>
      <w:r w:rsidRPr="000751B2">
        <w:rPr>
          <w:sz w:val="28"/>
          <w:szCs w:val="28"/>
        </w:rPr>
        <w:t>«</w:t>
      </w:r>
      <w:proofErr w:type="gramEnd"/>
      <w:r w:rsidRPr="000751B2">
        <w:rPr>
          <w:sz w:val="28"/>
          <w:szCs w:val="28"/>
        </w:rPr>
        <w:t>РИМЦ» управления образования</w:t>
      </w:r>
      <w:r w:rsidR="00B721A6">
        <w:rPr>
          <w:sz w:val="28"/>
          <w:szCs w:val="28"/>
        </w:rPr>
        <w:t xml:space="preserve"> администрации МО Гулькевичский район</w:t>
      </w:r>
      <w:r w:rsidRPr="000751B2">
        <w:rPr>
          <w:sz w:val="28"/>
          <w:szCs w:val="28"/>
        </w:rPr>
        <w:t>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Вопросы занятости, подготовки, повышения квалификации, аттестации педагогических кадров, создания необходимых условий труда, переобучения и трудоустройства высвобождаемых работников, определения потребности в педагогических кадрах на перспективу и оказания эффективной помощи молодым специалистам рассматриваются на инструктивно-методических совещаниях, совещаниях с руководителям</w:t>
      </w:r>
      <w:r w:rsidR="002A169D" w:rsidRPr="000751B2">
        <w:rPr>
          <w:sz w:val="28"/>
          <w:szCs w:val="28"/>
        </w:rPr>
        <w:t xml:space="preserve">и образовательных учреждений, </w:t>
      </w:r>
      <w:r w:rsidRPr="000751B2">
        <w:rPr>
          <w:sz w:val="28"/>
          <w:szCs w:val="28"/>
        </w:rPr>
        <w:t>совещаниях с ответственными и доверенными лицами.</w:t>
      </w:r>
    </w:p>
    <w:p w:rsidR="008505E7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668"/>
        <w:rPr>
          <w:sz w:val="28"/>
          <w:szCs w:val="28"/>
        </w:rPr>
      </w:pPr>
      <w:r w:rsidRPr="000751B2">
        <w:rPr>
          <w:sz w:val="28"/>
          <w:szCs w:val="28"/>
        </w:rPr>
        <w:t>С целью привлечения внимания и обеспечения взаимодействия с органами власти в решении профессиональных, социально-экономических проблем молодых специ</w:t>
      </w:r>
      <w:r w:rsidR="002A169D" w:rsidRPr="000751B2">
        <w:rPr>
          <w:sz w:val="28"/>
          <w:szCs w:val="28"/>
        </w:rPr>
        <w:t>алистов в территории действует С</w:t>
      </w:r>
      <w:r w:rsidRPr="000751B2">
        <w:rPr>
          <w:sz w:val="28"/>
          <w:szCs w:val="28"/>
        </w:rPr>
        <w:t xml:space="preserve">овет молодых педагогических работников из числа профсоюзных лидеров районной организации </w:t>
      </w:r>
      <w:r w:rsidR="008505E7">
        <w:rPr>
          <w:sz w:val="28"/>
          <w:szCs w:val="28"/>
        </w:rPr>
        <w:t xml:space="preserve">Общероссийского </w:t>
      </w:r>
      <w:r w:rsidRPr="000751B2">
        <w:rPr>
          <w:sz w:val="28"/>
          <w:szCs w:val="28"/>
        </w:rPr>
        <w:t xml:space="preserve">Профсоюза </w:t>
      </w:r>
      <w:r w:rsidR="008505E7">
        <w:rPr>
          <w:sz w:val="28"/>
          <w:szCs w:val="28"/>
        </w:rPr>
        <w:t xml:space="preserve"> </w:t>
      </w:r>
      <w:r w:rsidRPr="000751B2">
        <w:rPr>
          <w:sz w:val="28"/>
          <w:szCs w:val="28"/>
        </w:rPr>
        <w:t xml:space="preserve"> образования</w:t>
      </w:r>
      <w:r w:rsidR="008505E7">
        <w:rPr>
          <w:sz w:val="28"/>
          <w:szCs w:val="28"/>
        </w:rPr>
        <w:t>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260" w:lineRule="exact"/>
        <w:ind w:firstLine="688"/>
        <w:rPr>
          <w:sz w:val="28"/>
          <w:szCs w:val="28"/>
        </w:rPr>
      </w:pPr>
      <w:r w:rsidRPr="000751B2">
        <w:rPr>
          <w:sz w:val="28"/>
          <w:szCs w:val="28"/>
        </w:rPr>
        <w:t>Деятельность Совета молодых педагогических работников направлена на:</w:t>
      </w:r>
    </w:p>
    <w:p w:rsidR="00605F22" w:rsidRPr="000751B2" w:rsidRDefault="00605F22" w:rsidP="008505E7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hanging="360"/>
        <w:rPr>
          <w:sz w:val="28"/>
          <w:szCs w:val="28"/>
        </w:rPr>
      </w:pPr>
      <w:r w:rsidRPr="000751B2">
        <w:rPr>
          <w:sz w:val="28"/>
          <w:szCs w:val="28"/>
        </w:rPr>
        <w:t>работа по информированию молодых специалистов по соблюдению трудового законодательства;</w:t>
      </w:r>
    </w:p>
    <w:p w:rsidR="00B10F25" w:rsidRPr="00605F22" w:rsidRDefault="003A1F08" w:rsidP="008505E7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hanging="360"/>
        <w:rPr>
          <w:sz w:val="28"/>
          <w:szCs w:val="28"/>
        </w:rPr>
      </w:pPr>
      <w:r w:rsidRPr="000751B2">
        <w:rPr>
          <w:sz w:val="28"/>
          <w:szCs w:val="28"/>
        </w:rPr>
        <w:t xml:space="preserve"> оказание информационно-методической помощи молодым педагогам и профсоюзным активистам </w:t>
      </w:r>
      <w:r w:rsidRPr="00605F22">
        <w:rPr>
          <w:rStyle w:val="a9"/>
          <w:i w:val="0"/>
          <w:sz w:val="28"/>
          <w:szCs w:val="28"/>
        </w:rPr>
        <w:t>(индивидуальные консультации, с помощью методических рекомендаций);</w:t>
      </w:r>
    </w:p>
    <w:p w:rsidR="00B10F25" w:rsidRPr="00605F22" w:rsidRDefault="003A1F08" w:rsidP="008505E7">
      <w:pPr>
        <w:pStyle w:val="50"/>
        <w:numPr>
          <w:ilvl w:val="0"/>
          <w:numId w:val="10"/>
        </w:numPr>
        <w:shd w:val="clear" w:color="auto" w:fill="auto"/>
        <w:spacing w:before="0" w:after="0"/>
        <w:rPr>
          <w:i w:val="0"/>
          <w:sz w:val="28"/>
          <w:szCs w:val="28"/>
        </w:rPr>
      </w:pPr>
      <w:r w:rsidRPr="00605F22">
        <w:rPr>
          <w:rStyle w:val="51"/>
          <w:sz w:val="28"/>
          <w:szCs w:val="28"/>
        </w:rPr>
        <w:t xml:space="preserve"> организация наставничества молодых специалистов с привлечением наиболее опытных педагогов </w:t>
      </w:r>
      <w:r w:rsidRPr="00605F22">
        <w:rPr>
          <w:i w:val="0"/>
          <w:sz w:val="28"/>
          <w:szCs w:val="28"/>
        </w:rPr>
        <w:t>(за каждым молодым специалистом в закреплен наставник из числа высококвалифицированных специалистов);</w:t>
      </w:r>
    </w:p>
    <w:p w:rsidR="00B10F25" w:rsidRPr="00605F22" w:rsidRDefault="003A1F08" w:rsidP="008505E7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hanging="360"/>
        <w:rPr>
          <w:sz w:val="28"/>
          <w:szCs w:val="28"/>
        </w:rPr>
      </w:pPr>
      <w:r w:rsidRPr="00605F22">
        <w:rPr>
          <w:sz w:val="28"/>
          <w:szCs w:val="28"/>
        </w:rPr>
        <w:t xml:space="preserve"> участие в проведении профессиональных конкурсов, спартакиад, фо</w:t>
      </w:r>
      <w:r w:rsidR="006E7F09" w:rsidRPr="00605F22">
        <w:rPr>
          <w:sz w:val="28"/>
          <w:szCs w:val="28"/>
        </w:rPr>
        <w:t xml:space="preserve">румов для </w:t>
      </w:r>
      <w:r w:rsidR="006E7F09" w:rsidRPr="00605F22">
        <w:rPr>
          <w:sz w:val="28"/>
          <w:szCs w:val="28"/>
        </w:rPr>
        <w:lastRenderedPageBreak/>
        <w:t>молодых специалистов;</w:t>
      </w:r>
    </w:p>
    <w:p w:rsidR="00B10F25" w:rsidRPr="00605F22" w:rsidRDefault="003A1F08" w:rsidP="008505E7">
      <w:pPr>
        <w:pStyle w:val="10"/>
        <w:numPr>
          <w:ilvl w:val="0"/>
          <w:numId w:val="10"/>
        </w:numPr>
        <w:shd w:val="clear" w:color="auto" w:fill="auto"/>
        <w:spacing w:before="0" w:after="0" w:line="322" w:lineRule="exact"/>
        <w:ind w:hanging="360"/>
        <w:rPr>
          <w:sz w:val="28"/>
          <w:szCs w:val="28"/>
        </w:rPr>
      </w:pPr>
      <w:r w:rsidRPr="00605F22">
        <w:rPr>
          <w:sz w:val="28"/>
          <w:szCs w:val="28"/>
        </w:rPr>
        <w:t xml:space="preserve"> проведение совместных мероприятий с органами управления образованием для молодых специалистов </w:t>
      </w:r>
      <w:r w:rsidRPr="00605F22">
        <w:rPr>
          <w:rStyle w:val="a9"/>
          <w:i w:val="0"/>
          <w:sz w:val="28"/>
          <w:szCs w:val="28"/>
        </w:rPr>
        <w:t>(научно практ</w:t>
      </w:r>
      <w:r w:rsidR="002A169D" w:rsidRPr="00605F22">
        <w:rPr>
          <w:rStyle w:val="a9"/>
          <w:i w:val="0"/>
          <w:sz w:val="28"/>
          <w:szCs w:val="28"/>
        </w:rPr>
        <w:t>ические конференции, совещания);</w:t>
      </w:r>
      <w:r w:rsidR="006E7F09" w:rsidRPr="00605F22">
        <w:rPr>
          <w:rStyle w:val="a9"/>
          <w:i w:val="0"/>
          <w:sz w:val="28"/>
          <w:szCs w:val="28"/>
        </w:rPr>
        <w:t xml:space="preserve"> </w:t>
      </w:r>
    </w:p>
    <w:p w:rsidR="00B10F25" w:rsidRPr="00503F07" w:rsidRDefault="002A169D" w:rsidP="008505E7">
      <w:pPr>
        <w:pStyle w:val="10"/>
        <w:shd w:val="clear" w:color="auto" w:fill="auto"/>
        <w:spacing w:before="0" w:after="0" w:line="322" w:lineRule="exact"/>
        <w:ind w:firstLine="688"/>
        <w:rPr>
          <w:color w:val="auto"/>
          <w:sz w:val="28"/>
          <w:szCs w:val="28"/>
        </w:rPr>
      </w:pPr>
      <w:r w:rsidRPr="00503F07">
        <w:rPr>
          <w:color w:val="auto"/>
          <w:sz w:val="28"/>
          <w:szCs w:val="28"/>
        </w:rPr>
        <w:t xml:space="preserve">Прошли </w:t>
      </w:r>
      <w:r w:rsidR="003A1F08" w:rsidRPr="00503F07">
        <w:rPr>
          <w:color w:val="auto"/>
          <w:sz w:val="28"/>
          <w:szCs w:val="28"/>
        </w:rPr>
        <w:t xml:space="preserve">аттестацию на </w:t>
      </w:r>
      <w:r w:rsidR="00CB39BE" w:rsidRPr="00503F07">
        <w:rPr>
          <w:color w:val="auto"/>
          <w:sz w:val="28"/>
          <w:szCs w:val="28"/>
        </w:rPr>
        <w:t>присвоение</w:t>
      </w:r>
      <w:r w:rsidR="003A1F08" w:rsidRPr="00503F07">
        <w:rPr>
          <w:color w:val="auto"/>
          <w:sz w:val="28"/>
          <w:szCs w:val="28"/>
        </w:rPr>
        <w:t xml:space="preserve"> квалификационной категории </w:t>
      </w:r>
      <w:r w:rsidR="00D26BC7" w:rsidRPr="00503F07">
        <w:rPr>
          <w:color w:val="auto"/>
          <w:sz w:val="28"/>
          <w:szCs w:val="28"/>
        </w:rPr>
        <w:t>78</w:t>
      </w:r>
      <w:r w:rsidR="00954FB3" w:rsidRPr="00503F07">
        <w:rPr>
          <w:color w:val="auto"/>
          <w:sz w:val="28"/>
          <w:szCs w:val="28"/>
        </w:rPr>
        <w:t xml:space="preserve"> педагогов</w:t>
      </w:r>
      <w:r w:rsidRPr="00503F07">
        <w:rPr>
          <w:color w:val="auto"/>
          <w:sz w:val="28"/>
          <w:szCs w:val="28"/>
        </w:rPr>
        <w:t>. Н</w:t>
      </w:r>
      <w:r w:rsidR="003A1F08" w:rsidRPr="00503F07">
        <w:rPr>
          <w:color w:val="auto"/>
          <w:sz w:val="28"/>
          <w:szCs w:val="28"/>
        </w:rPr>
        <w:t>а высшую квалификационную категорию</w:t>
      </w:r>
      <w:r w:rsidRPr="00503F07">
        <w:rPr>
          <w:color w:val="auto"/>
          <w:sz w:val="28"/>
          <w:szCs w:val="28"/>
        </w:rPr>
        <w:t xml:space="preserve"> - </w:t>
      </w:r>
      <w:r w:rsidR="00CB39BE" w:rsidRPr="00503F07">
        <w:rPr>
          <w:color w:val="auto"/>
          <w:sz w:val="28"/>
          <w:szCs w:val="28"/>
        </w:rPr>
        <w:t>3</w:t>
      </w:r>
      <w:r w:rsidR="00D26BC7" w:rsidRPr="00503F07">
        <w:rPr>
          <w:color w:val="auto"/>
          <w:sz w:val="28"/>
          <w:szCs w:val="28"/>
        </w:rPr>
        <w:t>0 педагогов</w:t>
      </w:r>
      <w:r w:rsidRPr="00503F07">
        <w:rPr>
          <w:color w:val="auto"/>
          <w:sz w:val="28"/>
          <w:szCs w:val="28"/>
        </w:rPr>
        <w:t xml:space="preserve">, на первую категорию – </w:t>
      </w:r>
      <w:r w:rsidR="00D26BC7" w:rsidRPr="00503F07">
        <w:rPr>
          <w:color w:val="auto"/>
          <w:sz w:val="28"/>
          <w:szCs w:val="28"/>
        </w:rPr>
        <w:t>48</w:t>
      </w:r>
      <w:r w:rsidRPr="00503F07">
        <w:rPr>
          <w:color w:val="auto"/>
          <w:sz w:val="28"/>
          <w:szCs w:val="28"/>
        </w:rPr>
        <w:t xml:space="preserve"> человек.</w:t>
      </w:r>
      <w:r w:rsidR="003A1F08" w:rsidRPr="00503F07">
        <w:rPr>
          <w:color w:val="auto"/>
          <w:sz w:val="28"/>
          <w:szCs w:val="28"/>
        </w:rPr>
        <w:t xml:space="preserve"> </w:t>
      </w:r>
    </w:p>
    <w:p w:rsidR="002D24B3" w:rsidRPr="00503F07" w:rsidRDefault="005D6572" w:rsidP="008505E7">
      <w:pPr>
        <w:pStyle w:val="10"/>
        <w:shd w:val="clear" w:color="auto" w:fill="auto"/>
        <w:spacing w:before="0" w:after="0" w:line="322" w:lineRule="exact"/>
        <w:ind w:firstLine="688"/>
        <w:rPr>
          <w:color w:val="auto"/>
          <w:sz w:val="28"/>
          <w:szCs w:val="28"/>
        </w:rPr>
      </w:pPr>
      <w:r w:rsidRPr="00503F07">
        <w:rPr>
          <w:color w:val="auto"/>
          <w:sz w:val="28"/>
          <w:szCs w:val="28"/>
        </w:rPr>
        <w:t xml:space="preserve">Прошли повышение квалификации </w:t>
      </w:r>
      <w:r w:rsidR="00D26BC7" w:rsidRPr="00503F07">
        <w:rPr>
          <w:color w:val="auto"/>
          <w:sz w:val="28"/>
          <w:szCs w:val="28"/>
        </w:rPr>
        <w:t>581 педагог</w:t>
      </w:r>
      <w:r w:rsidRPr="00503F07">
        <w:rPr>
          <w:color w:val="auto"/>
          <w:sz w:val="28"/>
          <w:szCs w:val="28"/>
        </w:rPr>
        <w:t xml:space="preserve">, в том числе </w:t>
      </w:r>
      <w:r w:rsidR="00D26BC7" w:rsidRPr="00503F07">
        <w:rPr>
          <w:color w:val="auto"/>
          <w:sz w:val="28"/>
          <w:szCs w:val="28"/>
        </w:rPr>
        <w:t>209</w:t>
      </w:r>
      <w:r w:rsidRPr="00503F07">
        <w:rPr>
          <w:color w:val="auto"/>
          <w:sz w:val="28"/>
          <w:szCs w:val="28"/>
        </w:rPr>
        <w:t xml:space="preserve"> работников общеобразовательных </w:t>
      </w:r>
      <w:r w:rsidR="00091E97" w:rsidRPr="00503F07">
        <w:rPr>
          <w:color w:val="auto"/>
          <w:sz w:val="28"/>
          <w:szCs w:val="28"/>
        </w:rPr>
        <w:t xml:space="preserve">организаций, </w:t>
      </w:r>
      <w:r w:rsidR="00D26BC7" w:rsidRPr="00503F07">
        <w:rPr>
          <w:color w:val="auto"/>
          <w:sz w:val="28"/>
          <w:szCs w:val="28"/>
        </w:rPr>
        <w:t>209</w:t>
      </w:r>
      <w:r w:rsidR="00D206DD" w:rsidRPr="00503F07">
        <w:rPr>
          <w:color w:val="auto"/>
          <w:sz w:val="28"/>
          <w:szCs w:val="28"/>
        </w:rPr>
        <w:t xml:space="preserve"> </w:t>
      </w:r>
      <w:r w:rsidR="002D24B3" w:rsidRPr="00503F07">
        <w:rPr>
          <w:color w:val="auto"/>
          <w:sz w:val="28"/>
          <w:szCs w:val="28"/>
        </w:rPr>
        <w:t xml:space="preserve">работников </w:t>
      </w:r>
      <w:r w:rsidRPr="00503F07">
        <w:rPr>
          <w:color w:val="auto"/>
          <w:sz w:val="28"/>
          <w:szCs w:val="28"/>
        </w:rPr>
        <w:t xml:space="preserve">дошкольных образовательных организаций, </w:t>
      </w:r>
      <w:r w:rsidR="00CB39BE" w:rsidRPr="00503F07">
        <w:rPr>
          <w:color w:val="auto"/>
          <w:sz w:val="28"/>
          <w:szCs w:val="28"/>
        </w:rPr>
        <w:t>7</w:t>
      </w:r>
      <w:r w:rsidRPr="00503F07">
        <w:rPr>
          <w:color w:val="auto"/>
          <w:sz w:val="28"/>
          <w:szCs w:val="28"/>
        </w:rPr>
        <w:t xml:space="preserve"> работник</w:t>
      </w:r>
      <w:r w:rsidR="00954FB3" w:rsidRPr="00503F07">
        <w:rPr>
          <w:color w:val="auto"/>
          <w:sz w:val="28"/>
          <w:szCs w:val="28"/>
        </w:rPr>
        <w:t>ов</w:t>
      </w:r>
      <w:r w:rsidRPr="00503F07">
        <w:rPr>
          <w:color w:val="auto"/>
          <w:sz w:val="28"/>
          <w:szCs w:val="28"/>
        </w:rPr>
        <w:t xml:space="preserve"> </w:t>
      </w:r>
      <w:r w:rsidR="00091E97" w:rsidRPr="00503F07">
        <w:rPr>
          <w:color w:val="auto"/>
          <w:sz w:val="28"/>
          <w:szCs w:val="28"/>
        </w:rPr>
        <w:t>организаций дополнительного</w:t>
      </w:r>
      <w:r w:rsidRPr="00503F07">
        <w:rPr>
          <w:color w:val="auto"/>
          <w:sz w:val="28"/>
          <w:szCs w:val="28"/>
        </w:rPr>
        <w:t xml:space="preserve"> образования детей</w:t>
      </w:r>
      <w:r w:rsidR="002D24B3" w:rsidRPr="00503F07">
        <w:rPr>
          <w:color w:val="auto"/>
          <w:sz w:val="28"/>
          <w:szCs w:val="28"/>
        </w:rPr>
        <w:t>.</w:t>
      </w:r>
    </w:p>
    <w:p w:rsidR="00CA3E16" w:rsidRPr="00503F07" w:rsidRDefault="00CA3E16" w:rsidP="008505E7">
      <w:pPr>
        <w:pStyle w:val="10"/>
        <w:shd w:val="clear" w:color="auto" w:fill="auto"/>
        <w:spacing w:before="0" w:after="0" w:line="322" w:lineRule="exact"/>
        <w:ind w:firstLine="688"/>
        <w:rPr>
          <w:color w:val="auto"/>
          <w:sz w:val="28"/>
          <w:szCs w:val="28"/>
        </w:rPr>
      </w:pPr>
      <w:r w:rsidRPr="00503F07">
        <w:rPr>
          <w:color w:val="auto"/>
          <w:sz w:val="28"/>
          <w:szCs w:val="28"/>
        </w:rPr>
        <w:t>С учетом мнения Профсоюза представлены к награждению</w:t>
      </w:r>
      <w:r w:rsidR="00582103" w:rsidRPr="00503F07">
        <w:rPr>
          <w:color w:val="auto"/>
          <w:sz w:val="28"/>
          <w:szCs w:val="28"/>
        </w:rPr>
        <w:t xml:space="preserve"> </w:t>
      </w:r>
      <w:r w:rsidR="00CB39BE" w:rsidRPr="00503F07">
        <w:rPr>
          <w:color w:val="auto"/>
          <w:sz w:val="28"/>
          <w:szCs w:val="28"/>
        </w:rPr>
        <w:t>грамотами Министерства Просвещения РФ -</w:t>
      </w:r>
      <w:r w:rsidR="00D26BC7" w:rsidRPr="00503F07">
        <w:rPr>
          <w:color w:val="auto"/>
          <w:sz w:val="28"/>
          <w:szCs w:val="28"/>
        </w:rPr>
        <w:t xml:space="preserve"> </w:t>
      </w:r>
      <w:r w:rsidR="00CB39BE" w:rsidRPr="00503F07">
        <w:rPr>
          <w:color w:val="auto"/>
          <w:sz w:val="28"/>
          <w:szCs w:val="28"/>
        </w:rPr>
        <w:t>1</w:t>
      </w:r>
      <w:r w:rsidR="00D26BC7" w:rsidRPr="00503F07">
        <w:rPr>
          <w:color w:val="auto"/>
          <w:sz w:val="28"/>
          <w:szCs w:val="28"/>
        </w:rPr>
        <w:t>1</w:t>
      </w:r>
      <w:r w:rsidRPr="00503F07">
        <w:rPr>
          <w:color w:val="auto"/>
          <w:sz w:val="28"/>
          <w:szCs w:val="28"/>
        </w:rPr>
        <w:t xml:space="preserve"> педагогических работников района</w:t>
      </w:r>
      <w:r w:rsidR="00CB39BE" w:rsidRPr="00503F07">
        <w:rPr>
          <w:color w:val="auto"/>
          <w:sz w:val="28"/>
          <w:szCs w:val="28"/>
        </w:rPr>
        <w:t>, 1 педагог Заслуженный учитель Кубани.</w:t>
      </w:r>
    </w:p>
    <w:p w:rsidR="00B10F25" w:rsidRPr="000751B2" w:rsidRDefault="002A169D" w:rsidP="008505E7">
      <w:pPr>
        <w:pStyle w:val="10"/>
        <w:shd w:val="clear" w:color="auto" w:fill="auto"/>
        <w:spacing w:before="0" w:after="0" w:line="326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Р</w:t>
      </w:r>
      <w:r w:rsidR="003A1F08" w:rsidRPr="000751B2">
        <w:rPr>
          <w:sz w:val="28"/>
          <w:szCs w:val="28"/>
        </w:rPr>
        <w:t xml:space="preserve">айонной организации </w:t>
      </w:r>
      <w:r w:rsidR="00091E97" w:rsidRPr="000751B2">
        <w:rPr>
          <w:sz w:val="28"/>
          <w:szCs w:val="28"/>
        </w:rPr>
        <w:t>Профсоюза проводится</w:t>
      </w:r>
      <w:r w:rsidR="003A1F08" w:rsidRPr="000751B2">
        <w:rPr>
          <w:sz w:val="28"/>
          <w:szCs w:val="28"/>
        </w:rPr>
        <w:t xml:space="preserve"> мониторинг обеспеченности педагогических работников </w:t>
      </w:r>
      <w:r w:rsidR="006E7F09" w:rsidRPr="000751B2">
        <w:rPr>
          <w:sz w:val="28"/>
          <w:szCs w:val="28"/>
        </w:rPr>
        <w:t xml:space="preserve">муниципального образования Гулькевичский район </w:t>
      </w:r>
      <w:r w:rsidR="003A1F08" w:rsidRPr="000751B2">
        <w:rPr>
          <w:sz w:val="28"/>
          <w:szCs w:val="28"/>
        </w:rPr>
        <w:t>жильем.</w:t>
      </w:r>
    </w:p>
    <w:p w:rsidR="00DB421D" w:rsidRDefault="003A1F08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 w:rsidRPr="000751B2">
        <w:rPr>
          <w:sz w:val="28"/>
          <w:szCs w:val="28"/>
        </w:rPr>
        <w:t>Определен порядок предоставления льгот по коммунальным услугам в постановлении главы (губернатора) Краснодарского края от 11.05.2011г. № 475.</w:t>
      </w:r>
      <w:r w:rsidR="006E7F09" w:rsidRPr="000751B2">
        <w:rPr>
          <w:sz w:val="28"/>
          <w:szCs w:val="28"/>
        </w:rPr>
        <w:t xml:space="preserve"> На предоставление мер социальной </w:t>
      </w:r>
      <w:r w:rsidR="00091E97" w:rsidRPr="000751B2">
        <w:rPr>
          <w:sz w:val="28"/>
          <w:szCs w:val="28"/>
        </w:rPr>
        <w:t>поддержки в</w:t>
      </w:r>
      <w:r w:rsidR="006E7F09" w:rsidRPr="000751B2">
        <w:rPr>
          <w:sz w:val="28"/>
          <w:szCs w:val="28"/>
        </w:rPr>
        <w:t xml:space="preserve"> виде компенсации расходов на оплату жилых помещений, от</w:t>
      </w:r>
      <w:r w:rsidR="003A1FFD" w:rsidRPr="000751B2">
        <w:rPr>
          <w:sz w:val="28"/>
          <w:szCs w:val="28"/>
        </w:rPr>
        <w:t>о</w:t>
      </w:r>
      <w:r w:rsidR="006E7F09" w:rsidRPr="000751B2">
        <w:rPr>
          <w:sz w:val="28"/>
          <w:szCs w:val="28"/>
        </w:rPr>
        <w:t xml:space="preserve">пления и </w:t>
      </w:r>
      <w:r w:rsidR="00091E97" w:rsidRPr="000751B2">
        <w:rPr>
          <w:sz w:val="28"/>
          <w:szCs w:val="28"/>
        </w:rPr>
        <w:t>освещения педагогическим</w:t>
      </w:r>
      <w:r w:rsidR="006E7F09" w:rsidRPr="000751B2">
        <w:rPr>
          <w:sz w:val="28"/>
          <w:szCs w:val="28"/>
        </w:rPr>
        <w:t xml:space="preserve"> работникам сельских образовательных </w:t>
      </w:r>
      <w:r w:rsidR="00091E97" w:rsidRPr="000751B2">
        <w:rPr>
          <w:sz w:val="28"/>
          <w:szCs w:val="28"/>
        </w:rPr>
        <w:t>организаций направлено</w:t>
      </w:r>
      <w:r w:rsidR="006E7F09" w:rsidRPr="000751B2">
        <w:rPr>
          <w:sz w:val="28"/>
          <w:szCs w:val="28"/>
        </w:rPr>
        <w:t xml:space="preserve"> </w:t>
      </w:r>
      <w:r w:rsidR="00DC5B95">
        <w:rPr>
          <w:sz w:val="28"/>
          <w:szCs w:val="28"/>
        </w:rPr>
        <w:t>в</w:t>
      </w:r>
      <w:r w:rsidR="006E7F09" w:rsidRPr="000751B2">
        <w:rPr>
          <w:sz w:val="28"/>
          <w:szCs w:val="28"/>
        </w:rPr>
        <w:t xml:space="preserve"> 20</w:t>
      </w:r>
      <w:r w:rsidR="00CB39BE">
        <w:rPr>
          <w:sz w:val="28"/>
          <w:szCs w:val="28"/>
        </w:rPr>
        <w:t>2</w:t>
      </w:r>
      <w:r w:rsidR="00FC643F">
        <w:rPr>
          <w:sz w:val="28"/>
          <w:szCs w:val="28"/>
        </w:rPr>
        <w:t>1</w:t>
      </w:r>
      <w:r w:rsidR="006E7F09" w:rsidRPr="000751B2">
        <w:rPr>
          <w:sz w:val="28"/>
          <w:szCs w:val="28"/>
        </w:rPr>
        <w:t xml:space="preserve"> </w:t>
      </w:r>
      <w:r w:rsidR="006E7F09" w:rsidRPr="00503F07">
        <w:rPr>
          <w:color w:val="auto"/>
          <w:sz w:val="28"/>
          <w:szCs w:val="28"/>
        </w:rPr>
        <w:t>год</w:t>
      </w:r>
      <w:r w:rsidR="00DC5B95" w:rsidRPr="00503F07">
        <w:rPr>
          <w:color w:val="auto"/>
          <w:sz w:val="28"/>
          <w:szCs w:val="28"/>
        </w:rPr>
        <w:t>у</w:t>
      </w:r>
      <w:r w:rsidR="006E7F09" w:rsidRPr="00503F07">
        <w:rPr>
          <w:color w:val="auto"/>
          <w:sz w:val="28"/>
          <w:szCs w:val="28"/>
        </w:rPr>
        <w:t xml:space="preserve"> -  </w:t>
      </w:r>
      <w:r w:rsidR="00503F07" w:rsidRPr="00503F07">
        <w:rPr>
          <w:color w:val="auto"/>
          <w:sz w:val="28"/>
          <w:szCs w:val="28"/>
        </w:rPr>
        <w:t>8 272 000 600</w:t>
      </w:r>
      <w:r w:rsidR="006E7F09" w:rsidRPr="00503F07">
        <w:rPr>
          <w:color w:val="auto"/>
          <w:sz w:val="28"/>
          <w:szCs w:val="28"/>
        </w:rPr>
        <w:t xml:space="preserve"> </w:t>
      </w:r>
      <w:r w:rsidR="006E7F09" w:rsidRPr="0051587B">
        <w:rPr>
          <w:color w:val="000000" w:themeColor="text1"/>
          <w:sz w:val="28"/>
          <w:szCs w:val="28"/>
        </w:rPr>
        <w:t>р</w:t>
      </w:r>
      <w:r w:rsidR="006E7F09" w:rsidRPr="000751B2">
        <w:rPr>
          <w:sz w:val="28"/>
          <w:szCs w:val="28"/>
        </w:rPr>
        <w:t>ублей</w:t>
      </w:r>
      <w:r w:rsidR="003A1FFD" w:rsidRPr="000751B2">
        <w:rPr>
          <w:sz w:val="28"/>
          <w:szCs w:val="28"/>
        </w:rPr>
        <w:t>.  Для решения спорных вопросов, возникающих при предоставлении педагогическим работникам мер социальной поддержки в управлении образования создана комиссия с участием председателя Профсоюза.</w:t>
      </w:r>
    </w:p>
    <w:p w:rsidR="00DB421D" w:rsidRPr="00DB421D" w:rsidRDefault="006E7F09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 w:rsidRPr="000751B2">
        <w:rPr>
          <w:sz w:val="28"/>
          <w:szCs w:val="28"/>
        </w:rPr>
        <w:t xml:space="preserve"> </w:t>
      </w:r>
      <w:r w:rsidR="003A1FFD" w:rsidRPr="000751B2">
        <w:rPr>
          <w:sz w:val="28"/>
          <w:szCs w:val="28"/>
        </w:rPr>
        <w:t xml:space="preserve"> </w:t>
      </w:r>
      <w:r w:rsidR="00DB421D" w:rsidRPr="00DB421D">
        <w:rPr>
          <w:sz w:val="28"/>
          <w:szCs w:val="28"/>
        </w:rPr>
        <w:t xml:space="preserve">Соблюдены гарантии по оплате командировочных расходов работникам, направленным на повышение квалификации и переподготовку. По результатам проверок по вопросам соблюдения трудового законодательства о социальных гарантиях, льготах и компенсациях нарушений выявлено не было.  </w:t>
      </w:r>
    </w:p>
    <w:p w:rsidR="00CA3E16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Районная организация использует инновационные формы социальной поддержки работников образования:</w:t>
      </w:r>
      <w:r w:rsidR="00CA3E16" w:rsidRPr="000751B2">
        <w:rPr>
          <w:sz w:val="28"/>
          <w:szCs w:val="28"/>
        </w:rPr>
        <w:t xml:space="preserve"> </w:t>
      </w:r>
    </w:p>
    <w:p w:rsidR="00215F7B" w:rsidRDefault="00CA3E16" w:rsidP="008505E7">
      <w:pPr>
        <w:pStyle w:val="10"/>
        <w:shd w:val="clear" w:color="auto" w:fill="auto"/>
        <w:spacing w:before="0" w:after="0" w:line="317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- на конкурсной основе, по ходатайству и представлению руководителей образовательных организаций на работника отрасли образования (в независимости от ранжирования) и согласованием </w:t>
      </w:r>
      <w:r w:rsidR="00582103" w:rsidRPr="000751B2">
        <w:rPr>
          <w:sz w:val="28"/>
          <w:szCs w:val="28"/>
        </w:rPr>
        <w:t xml:space="preserve">с </w:t>
      </w:r>
      <w:r w:rsidR="00CB39BE">
        <w:rPr>
          <w:sz w:val="28"/>
          <w:szCs w:val="28"/>
        </w:rPr>
        <w:t>П</w:t>
      </w:r>
      <w:r w:rsidRPr="000751B2">
        <w:rPr>
          <w:sz w:val="28"/>
          <w:szCs w:val="28"/>
        </w:rPr>
        <w:t>резидиумом районной организации Профсоюза был</w:t>
      </w:r>
      <w:r w:rsidR="00E33BA0">
        <w:rPr>
          <w:sz w:val="28"/>
          <w:szCs w:val="28"/>
        </w:rPr>
        <w:t>о</w:t>
      </w:r>
      <w:r w:rsidRPr="000751B2">
        <w:rPr>
          <w:sz w:val="28"/>
          <w:szCs w:val="28"/>
        </w:rPr>
        <w:t xml:space="preserve"> выделен</w:t>
      </w:r>
      <w:r w:rsidR="00E33BA0">
        <w:rPr>
          <w:sz w:val="28"/>
          <w:szCs w:val="28"/>
        </w:rPr>
        <w:t>о</w:t>
      </w:r>
      <w:r w:rsidRPr="000751B2">
        <w:rPr>
          <w:sz w:val="28"/>
          <w:szCs w:val="28"/>
        </w:rPr>
        <w:t xml:space="preserve"> </w:t>
      </w:r>
      <w:r w:rsidR="00FB5997" w:rsidRPr="00FB5997">
        <w:rPr>
          <w:sz w:val="28"/>
          <w:szCs w:val="28"/>
        </w:rPr>
        <w:t xml:space="preserve">бесплатно </w:t>
      </w:r>
      <w:r w:rsidR="00FC643F">
        <w:rPr>
          <w:sz w:val="28"/>
          <w:szCs w:val="28"/>
        </w:rPr>
        <w:t>11</w:t>
      </w:r>
      <w:r w:rsidR="00091E97">
        <w:rPr>
          <w:sz w:val="28"/>
          <w:szCs w:val="28"/>
        </w:rPr>
        <w:t xml:space="preserve"> путевок</w:t>
      </w:r>
      <w:r w:rsidRPr="000751B2">
        <w:rPr>
          <w:sz w:val="28"/>
          <w:szCs w:val="28"/>
        </w:rPr>
        <w:t xml:space="preserve"> </w:t>
      </w:r>
      <w:r w:rsidR="001105E6" w:rsidRPr="000751B2">
        <w:rPr>
          <w:sz w:val="28"/>
          <w:szCs w:val="28"/>
        </w:rPr>
        <w:t xml:space="preserve">в ЦО РО «Рассвет» г. Геленджика </w:t>
      </w:r>
      <w:r w:rsidRPr="000751B2">
        <w:rPr>
          <w:sz w:val="28"/>
          <w:szCs w:val="28"/>
        </w:rPr>
        <w:t xml:space="preserve">для членов Профсоюза, бесплатно, общей стоимостью </w:t>
      </w:r>
      <w:r w:rsidR="00CB39BE">
        <w:rPr>
          <w:sz w:val="28"/>
          <w:szCs w:val="28"/>
        </w:rPr>
        <w:t>1</w:t>
      </w:r>
      <w:r w:rsidR="00FC643F">
        <w:rPr>
          <w:sz w:val="28"/>
          <w:szCs w:val="28"/>
        </w:rPr>
        <w:t>76</w:t>
      </w:r>
      <w:r w:rsidR="00CB39BE">
        <w:rPr>
          <w:sz w:val="28"/>
          <w:szCs w:val="28"/>
        </w:rPr>
        <w:t xml:space="preserve"> </w:t>
      </w:r>
      <w:r w:rsidR="00FC643F">
        <w:rPr>
          <w:sz w:val="28"/>
          <w:szCs w:val="28"/>
        </w:rPr>
        <w:t>000</w:t>
      </w:r>
      <w:r w:rsidR="00091E97">
        <w:rPr>
          <w:sz w:val="28"/>
          <w:szCs w:val="28"/>
        </w:rPr>
        <w:t xml:space="preserve"> рублей</w:t>
      </w:r>
      <w:r w:rsidR="00215F7B">
        <w:rPr>
          <w:sz w:val="28"/>
          <w:szCs w:val="28"/>
        </w:rPr>
        <w:t xml:space="preserve"> </w:t>
      </w:r>
    </w:p>
    <w:p w:rsidR="00A61231" w:rsidRDefault="00215F7B" w:rsidP="008505E7">
      <w:pPr>
        <w:pStyle w:val="10"/>
        <w:numPr>
          <w:ilvl w:val="0"/>
          <w:numId w:val="15"/>
        </w:numPr>
        <w:shd w:val="clear" w:color="auto" w:fill="auto"/>
        <w:spacing w:before="0" w:after="0" w:line="317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были выделены средства на приобретение путевок </w:t>
      </w:r>
      <w:r w:rsidR="00091E97">
        <w:rPr>
          <w:sz w:val="28"/>
          <w:szCs w:val="28"/>
        </w:rPr>
        <w:t xml:space="preserve">в </w:t>
      </w:r>
      <w:r w:rsidR="00091E97" w:rsidRPr="00215F7B">
        <w:rPr>
          <w:sz w:val="28"/>
          <w:szCs w:val="28"/>
        </w:rPr>
        <w:t>ЦО</w:t>
      </w:r>
      <w:r w:rsidRPr="00215F7B">
        <w:rPr>
          <w:sz w:val="28"/>
          <w:szCs w:val="28"/>
        </w:rPr>
        <w:t xml:space="preserve"> РО «Рассвет» г. Геленджика</w:t>
      </w:r>
      <w:r>
        <w:rPr>
          <w:sz w:val="28"/>
          <w:szCs w:val="28"/>
        </w:rPr>
        <w:t xml:space="preserve"> по скидке в процентном соо</w:t>
      </w:r>
      <w:r w:rsidR="00091E97">
        <w:rPr>
          <w:sz w:val="28"/>
          <w:szCs w:val="28"/>
        </w:rPr>
        <w:t>тношении от отработанного стажа</w:t>
      </w:r>
      <w:r>
        <w:rPr>
          <w:sz w:val="28"/>
          <w:szCs w:val="28"/>
        </w:rPr>
        <w:t xml:space="preserve">, сумма скидки </w:t>
      </w:r>
      <w:r w:rsidR="00DC5B95">
        <w:rPr>
          <w:sz w:val="28"/>
          <w:szCs w:val="28"/>
        </w:rPr>
        <w:t xml:space="preserve">для членов профсоюза </w:t>
      </w:r>
      <w:r w:rsidR="00C453C3">
        <w:rPr>
          <w:sz w:val="28"/>
          <w:szCs w:val="28"/>
        </w:rPr>
        <w:t>составила</w:t>
      </w:r>
      <w:r w:rsidR="00CB39BE">
        <w:rPr>
          <w:sz w:val="28"/>
          <w:szCs w:val="28"/>
        </w:rPr>
        <w:t xml:space="preserve"> на </w:t>
      </w:r>
      <w:r w:rsidR="00E868A8">
        <w:rPr>
          <w:sz w:val="28"/>
          <w:szCs w:val="28"/>
        </w:rPr>
        <w:t>6</w:t>
      </w:r>
      <w:r w:rsidR="00605F22">
        <w:rPr>
          <w:sz w:val="28"/>
          <w:szCs w:val="28"/>
        </w:rPr>
        <w:t xml:space="preserve"> </w:t>
      </w:r>
      <w:r w:rsidR="00CB39BE">
        <w:rPr>
          <w:sz w:val="28"/>
          <w:szCs w:val="28"/>
        </w:rPr>
        <w:t>путев</w:t>
      </w:r>
      <w:r w:rsidR="00605F22">
        <w:rPr>
          <w:sz w:val="28"/>
          <w:szCs w:val="28"/>
        </w:rPr>
        <w:t>ок</w:t>
      </w:r>
      <w:r w:rsidR="00CB39BE">
        <w:rPr>
          <w:sz w:val="28"/>
          <w:szCs w:val="28"/>
        </w:rPr>
        <w:t xml:space="preserve"> </w:t>
      </w:r>
      <w:r w:rsidR="00FC643F">
        <w:rPr>
          <w:sz w:val="28"/>
          <w:szCs w:val="28"/>
        </w:rPr>
        <w:t>–</w:t>
      </w:r>
      <w:r w:rsidR="00C453C3">
        <w:rPr>
          <w:sz w:val="28"/>
          <w:szCs w:val="28"/>
        </w:rPr>
        <w:t xml:space="preserve"> </w:t>
      </w:r>
      <w:r w:rsidR="00605F22">
        <w:rPr>
          <w:sz w:val="28"/>
          <w:szCs w:val="28"/>
        </w:rPr>
        <w:t>25 600</w:t>
      </w:r>
      <w:r w:rsidR="00C453C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61231">
        <w:rPr>
          <w:sz w:val="28"/>
          <w:szCs w:val="28"/>
        </w:rPr>
        <w:t>;</w:t>
      </w:r>
    </w:p>
    <w:p w:rsidR="00A25C4C" w:rsidRPr="00CB39BE" w:rsidRDefault="008505E7" w:rsidP="008505E7">
      <w:pPr>
        <w:pStyle w:val="10"/>
        <w:numPr>
          <w:ilvl w:val="0"/>
          <w:numId w:val="15"/>
        </w:numPr>
        <w:shd w:val="clear" w:color="auto" w:fill="auto"/>
        <w:spacing w:before="0" w:after="0" w:line="317" w:lineRule="exact"/>
        <w:ind w:left="0"/>
        <w:rPr>
          <w:sz w:val="28"/>
          <w:szCs w:val="28"/>
        </w:rPr>
      </w:pPr>
      <w:r>
        <w:rPr>
          <w:sz w:val="28"/>
          <w:szCs w:val="28"/>
        </w:rPr>
        <w:t>з</w:t>
      </w:r>
      <w:r w:rsidR="00A25C4C">
        <w:rPr>
          <w:sz w:val="28"/>
          <w:szCs w:val="28"/>
        </w:rPr>
        <w:t xml:space="preserve">а </w:t>
      </w:r>
      <w:r>
        <w:rPr>
          <w:sz w:val="28"/>
          <w:szCs w:val="28"/>
        </w:rPr>
        <w:t>счет</w:t>
      </w:r>
      <w:r w:rsidR="00A25C4C">
        <w:rPr>
          <w:sz w:val="28"/>
          <w:szCs w:val="28"/>
        </w:rPr>
        <w:t xml:space="preserve"> личных средств отдохнули 32 члена Профсоюза.</w:t>
      </w:r>
    </w:p>
    <w:p w:rsidR="00123A3B" w:rsidRDefault="00FE5160" w:rsidP="008505E7">
      <w:pPr>
        <w:widowControl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E5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091E97" w:rsidRPr="00FE5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целях развития</w:t>
      </w:r>
      <w:r w:rsidRPr="00FE51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пропаганды экскурсионно-туристической деятельности популяризации и развития спортивно-оздоровительного туризма,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районная организация способствует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едению </w:t>
      </w:r>
      <w:r w:rsidRP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экскурсионно-туристическ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 поездок, туров выходного дня для работников отрасли образования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287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CB3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C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CB3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CB3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районная организа</w:t>
      </w:r>
      <w:r w:rsidR="00D643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ция содействовала в проведении пяти </w:t>
      </w:r>
      <w:r w:rsidR="00FC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поезд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 (Чечня, Дагестан, Северная –Осетия, Алания, Домбай, Крым)</w:t>
      </w:r>
      <w:r w:rsidR="00CB39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котор</w:t>
      </w:r>
      <w:r w:rsidR="00FC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ой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приняло участие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–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131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</w:t>
      </w:r>
      <w:r w:rsidR="00D97B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1E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Профсоюза и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83</w:t>
      </w:r>
      <w:r w:rsidR="00FC64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член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9B1FD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семьи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6 ветеранов отрасли</w:t>
      </w:r>
      <w:r w:rsidR="00F50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сумма затрат 21 000 рублей на </w:t>
      </w:r>
      <w:r w:rsidR="00F50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оплату части средств дорожно-транспортных расходов при организации экскурсии.</w:t>
      </w:r>
    </w:p>
    <w:p w:rsidR="006E028A" w:rsidRDefault="00A83219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B72C58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поданных ходатайств председателей ПО и заявлений членов Профсоюза о</w:t>
      </w:r>
      <w:r w:rsidR="00C1262C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казана материальная помощь</w:t>
      </w:r>
      <w:r w:rsidR="00AC46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различным основаниям</w:t>
      </w:r>
      <w:r w:rsidR="00C1262C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="00AB5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94282E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членам </w:t>
      </w:r>
      <w:r w:rsidR="003C792C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72C58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рофсоюза</w:t>
      </w:r>
      <w:r w:rsidR="00AC46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общую сумму - </w:t>
      </w:r>
      <w:r w:rsidR="00D819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AD28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8031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AD28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</w:t>
      </w:r>
      <w:r w:rsidR="00CB39BE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00 </w:t>
      </w:r>
      <w:r w:rsidR="00AD033B" w:rsidRPr="00A832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рублей</w:t>
      </w:r>
      <w:r w:rsidR="00A25C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F50139" w:rsidRDefault="00F50139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Районной организацией была проведена Акция «Соберем ребенка в</w:t>
      </w:r>
      <w:r w:rsidR="00042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школу»</w:t>
      </w:r>
      <w:r w:rsidR="00042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подар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</w:t>
      </w:r>
      <w:r w:rsidR="00042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общую сумму 47 854 рублей,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получили семьи, чьи </w:t>
      </w:r>
      <w:r w:rsidR="00042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дети в 2021 году пошли в первый класс.</w:t>
      </w:r>
    </w:p>
    <w:p w:rsidR="00AC46E0" w:rsidRDefault="00AC46E0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 празднованию «Дня воспитателя», «Дня учителя» были премированы пе</w:t>
      </w:r>
      <w:r w:rsidR="007F3F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рвичные профсоюзные организации, на общую сумму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100 000 рублей.</w:t>
      </w:r>
    </w:p>
    <w:p w:rsidR="00AC46E0" w:rsidRDefault="00AC46E0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За активное участие в Спартакиаде 2021 было премировано 25 членов Профсоюза – 67 500 рублей.</w:t>
      </w:r>
    </w:p>
    <w:p w:rsidR="00AC46E0" w:rsidRDefault="00B721A6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Премии к празднованию Н</w:t>
      </w:r>
      <w:r w:rsidR="00AC46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ового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2022 </w:t>
      </w:r>
      <w:r w:rsidR="00AC46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года получили председатели первичных организаций, члены Президиума, на общую сумму 47 200 рублей.</w:t>
      </w:r>
    </w:p>
    <w:p w:rsidR="00C67E14" w:rsidRPr="006E028A" w:rsidRDefault="00AC46E0" w:rsidP="008505E7">
      <w:pPr>
        <w:widowControl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честь празднования Нового 2022 года, были приобретены новогодние подарки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количестве 1800 штук</w:t>
      </w:r>
      <w:r w:rsidR="00AF3A50" w:rsidRP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общую сумму 610 000 рублей,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1759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подарков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работников отрасли образования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Районной организацией</w:t>
      </w:r>
      <w:r w:rsidR="00B72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 решению Президиума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721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была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проведена Акция «Подарок от Профсоюза» для ветеранов отрасли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образования</w:t>
      </w:r>
      <w:r w:rsidR="00C67E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(14 человек) и 17 многодетных семей</w:t>
      </w:r>
      <w:r w:rsidR="00AF3A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10F25" w:rsidRPr="000751B2" w:rsidRDefault="00B72C58" w:rsidP="008505E7">
      <w:pPr>
        <w:pStyle w:val="10"/>
        <w:spacing w:before="0" w:after="0" w:line="317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3A1F08" w:rsidRPr="000751B2">
        <w:rPr>
          <w:sz w:val="28"/>
          <w:szCs w:val="28"/>
        </w:rPr>
        <w:t>ри поддержке Общероссийского Профсоюза работников образования действует Негосударственный пенсионный фонд «Образование и наука». Педагогам района предлагается получить дополнительное пенсионное обеспечение.</w:t>
      </w:r>
    </w:p>
    <w:p w:rsidR="00B10F25" w:rsidRDefault="00B72C58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>
        <w:rPr>
          <w:sz w:val="28"/>
          <w:szCs w:val="28"/>
        </w:rPr>
        <w:t>В</w:t>
      </w:r>
      <w:r w:rsidR="003A1F08" w:rsidRPr="000751B2">
        <w:rPr>
          <w:sz w:val="28"/>
          <w:szCs w:val="28"/>
        </w:rPr>
        <w:t xml:space="preserve"> рамках </w:t>
      </w:r>
      <w:r w:rsidR="00D81950">
        <w:rPr>
          <w:sz w:val="28"/>
          <w:szCs w:val="28"/>
        </w:rPr>
        <w:t>работы с</w:t>
      </w:r>
      <w:r w:rsidR="003A1F08" w:rsidRPr="000751B2">
        <w:rPr>
          <w:sz w:val="28"/>
          <w:szCs w:val="28"/>
        </w:rPr>
        <w:t xml:space="preserve"> </w:t>
      </w:r>
      <w:proofErr w:type="spellStart"/>
      <w:r w:rsidR="003A1F08" w:rsidRPr="000751B2">
        <w:rPr>
          <w:sz w:val="28"/>
          <w:szCs w:val="28"/>
        </w:rPr>
        <w:t>кредитн</w:t>
      </w:r>
      <w:r w:rsidR="00D81950">
        <w:rPr>
          <w:sz w:val="28"/>
          <w:szCs w:val="28"/>
        </w:rPr>
        <w:t>о</w:t>
      </w:r>
      <w:proofErr w:type="spellEnd"/>
      <w:r w:rsidR="00D81950">
        <w:rPr>
          <w:sz w:val="28"/>
          <w:szCs w:val="28"/>
        </w:rPr>
        <w:t xml:space="preserve"> - </w:t>
      </w:r>
      <w:r w:rsidR="003A1F08" w:rsidRPr="000751B2">
        <w:rPr>
          <w:sz w:val="28"/>
          <w:szCs w:val="28"/>
        </w:rPr>
        <w:t>потребительски</w:t>
      </w:r>
      <w:r w:rsidR="00D81950">
        <w:rPr>
          <w:sz w:val="28"/>
          <w:szCs w:val="28"/>
        </w:rPr>
        <w:t>м</w:t>
      </w:r>
      <w:r w:rsidR="003A1F08" w:rsidRPr="000751B2">
        <w:rPr>
          <w:sz w:val="28"/>
          <w:szCs w:val="28"/>
        </w:rPr>
        <w:t xml:space="preserve"> кооператив</w:t>
      </w:r>
      <w:r w:rsidR="00D81950">
        <w:rPr>
          <w:sz w:val="28"/>
          <w:szCs w:val="28"/>
        </w:rPr>
        <w:t>ом</w:t>
      </w:r>
      <w:r w:rsidR="00215F7B">
        <w:rPr>
          <w:sz w:val="28"/>
          <w:szCs w:val="28"/>
        </w:rPr>
        <w:t>,</w:t>
      </w:r>
      <w:r w:rsidR="00FB5997">
        <w:rPr>
          <w:sz w:val="28"/>
          <w:szCs w:val="28"/>
        </w:rPr>
        <w:t xml:space="preserve"> получили кредит </w:t>
      </w:r>
      <w:r w:rsidR="003C792C">
        <w:rPr>
          <w:sz w:val="28"/>
          <w:szCs w:val="28"/>
        </w:rPr>
        <w:t>в 20</w:t>
      </w:r>
      <w:r w:rsidR="006E028A">
        <w:rPr>
          <w:sz w:val="28"/>
          <w:szCs w:val="28"/>
        </w:rPr>
        <w:t>2</w:t>
      </w:r>
      <w:r w:rsidR="00FC643F">
        <w:rPr>
          <w:sz w:val="28"/>
          <w:szCs w:val="28"/>
        </w:rPr>
        <w:t>1</w:t>
      </w:r>
      <w:r w:rsidR="003C792C">
        <w:rPr>
          <w:sz w:val="28"/>
          <w:szCs w:val="28"/>
        </w:rPr>
        <w:t xml:space="preserve"> году</w:t>
      </w:r>
      <w:r w:rsidR="00FB5997">
        <w:rPr>
          <w:sz w:val="28"/>
          <w:szCs w:val="28"/>
        </w:rPr>
        <w:t xml:space="preserve"> </w:t>
      </w:r>
      <w:r w:rsidR="00D81950">
        <w:rPr>
          <w:sz w:val="28"/>
          <w:szCs w:val="28"/>
        </w:rPr>
        <w:t>9</w:t>
      </w:r>
      <w:r w:rsidR="006E028A">
        <w:rPr>
          <w:sz w:val="28"/>
          <w:szCs w:val="28"/>
        </w:rPr>
        <w:t xml:space="preserve"> </w:t>
      </w:r>
      <w:r w:rsidR="00FB5997">
        <w:rPr>
          <w:sz w:val="28"/>
          <w:szCs w:val="28"/>
        </w:rPr>
        <w:t>член</w:t>
      </w:r>
      <w:r w:rsidR="00D81950">
        <w:rPr>
          <w:sz w:val="28"/>
          <w:szCs w:val="28"/>
        </w:rPr>
        <w:t>ов</w:t>
      </w:r>
      <w:r w:rsidR="006E028A">
        <w:rPr>
          <w:sz w:val="28"/>
          <w:szCs w:val="28"/>
        </w:rPr>
        <w:t xml:space="preserve"> </w:t>
      </w:r>
      <w:r w:rsidR="00FB5997">
        <w:rPr>
          <w:sz w:val="28"/>
          <w:szCs w:val="28"/>
        </w:rPr>
        <w:t xml:space="preserve">Профсоюза, на общую сумму </w:t>
      </w:r>
      <w:r w:rsidR="002970E8">
        <w:rPr>
          <w:sz w:val="28"/>
          <w:szCs w:val="28"/>
        </w:rPr>
        <w:t>490</w:t>
      </w:r>
      <w:r w:rsidR="006E028A">
        <w:rPr>
          <w:sz w:val="28"/>
          <w:szCs w:val="28"/>
        </w:rPr>
        <w:t xml:space="preserve"> </w:t>
      </w:r>
      <w:r w:rsidR="00204EDC">
        <w:rPr>
          <w:sz w:val="28"/>
          <w:szCs w:val="28"/>
        </w:rPr>
        <w:t>000</w:t>
      </w:r>
      <w:r w:rsidR="00FB5997">
        <w:rPr>
          <w:sz w:val="28"/>
          <w:szCs w:val="28"/>
        </w:rPr>
        <w:t xml:space="preserve"> рублей.</w:t>
      </w:r>
    </w:p>
    <w:p w:rsidR="00AF3A50" w:rsidRPr="000751B2" w:rsidRDefault="00AF3A50" w:rsidP="008505E7">
      <w:pPr>
        <w:pStyle w:val="10"/>
        <w:shd w:val="clear" w:color="auto" w:fill="auto"/>
        <w:spacing w:before="0" w:after="0" w:line="322" w:lineRule="exact"/>
        <w:ind w:firstLine="688"/>
        <w:rPr>
          <w:sz w:val="28"/>
          <w:szCs w:val="28"/>
        </w:rPr>
      </w:pPr>
      <w:r>
        <w:rPr>
          <w:sz w:val="28"/>
          <w:szCs w:val="28"/>
        </w:rPr>
        <w:t>Ежегодно районной организацией осуществляется подписка на получение печатных изданий первичными профсоюзными организациями</w:t>
      </w:r>
      <w:r w:rsidR="00B721A6">
        <w:rPr>
          <w:sz w:val="28"/>
          <w:szCs w:val="28"/>
        </w:rPr>
        <w:t>:</w:t>
      </w:r>
      <w:r>
        <w:rPr>
          <w:sz w:val="28"/>
          <w:szCs w:val="28"/>
        </w:rPr>
        <w:t xml:space="preserve"> «Мой Профсоюз», «Человек Труда», «Вольная Кубань», «Профсоюзный Журнал», общая сум</w:t>
      </w:r>
      <w:r w:rsidR="008C4EC6">
        <w:rPr>
          <w:sz w:val="28"/>
          <w:szCs w:val="28"/>
        </w:rPr>
        <w:t>ма затрат</w:t>
      </w:r>
      <w:r>
        <w:rPr>
          <w:sz w:val="28"/>
          <w:szCs w:val="28"/>
        </w:rPr>
        <w:t xml:space="preserve"> в 2021 году – 91 591,72 рубля.</w:t>
      </w:r>
    </w:p>
    <w:p w:rsidR="0014589C" w:rsidRDefault="00C7120B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 xml:space="preserve">Ведется </w:t>
      </w:r>
      <w:r w:rsidR="00091E97" w:rsidRPr="000751B2">
        <w:rPr>
          <w:sz w:val="28"/>
          <w:szCs w:val="28"/>
        </w:rPr>
        <w:t>работа по</w:t>
      </w:r>
      <w:r w:rsidRPr="000751B2">
        <w:rPr>
          <w:sz w:val="28"/>
          <w:szCs w:val="28"/>
        </w:rPr>
        <w:t xml:space="preserve"> созданию</w:t>
      </w:r>
      <w:r w:rsidR="003A1F08" w:rsidRPr="000751B2">
        <w:rPr>
          <w:sz w:val="28"/>
          <w:szCs w:val="28"/>
        </w:rPr>
        <w:t xml:space="preserve"> необходимых условий для оздоровления и отды</w:t>
      </w:r>
      <w:r w:rsidRPr="000751B2">
        <w:rPr>
          <w:sz w:val="28"/>
          <w:szCs w:val="28"/>
        </w:rPr>
        <w:t>ха работников и членов их семей</w:t>
      </w:r>
      <w:r w:rsidR="0014589C">
        <w:rPr>
          <w:sz w:val="28"/>
          <w:szCs w:val="28"/>
        </w:rPr>
        <w:t xml:space="preserve">, а </w:t>
      </w:r>
      <w:r w:rsidR="00091E97">
        <w:rPr>
          <w:sz w:val="28"/>
          <w:szCs w:val="28"/>
        </w:rPr>
        <w:t>также</w:t>
      </w:r>
      <w:r w:rsidR="0014589C">
        <w:rPr>
          <w:sz w:val="28"/>
          <w:szCs w:val="28"/>
        </w:rPr>
        <w:t xml:space="preserve"> расширению программ лояльности.</w:t>
      </w:r>
    </w:p>
    <w:p w:rsidR="00C7120B" w:rsidRPr="00FC643F" w:rsidRDefault="0014589C" w:rsidP="008505E7">
      <w:pPr>
        <w:widowControl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Заключен</w:t>
      </w:r>
      <w:r w:rsid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н</w:t>
      </w:r>
      <w:r w:rsidR="00E32E1D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ые </w:t>
      </w:r>
      <w:r w:rsidR="00091E97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догово</w:t>
      </w:r>
      <w:r w:rsid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</w:t>
      </w:r>
      <w:r w:rsidR="00E32E1D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091E97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и</w:t>
      </w:r>
      <w:r w:rsidR="00EF2403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091E97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соглашени</w:t>
      </w:r>
      <w:r w:rsidR="00E32E1D"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я</w:t>
      </w:r>
      <w:r w:rsidRP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 предприятиями</w:t>
      </w:r>
      <w:r w:rsidRPr="001458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</w:t>
      </w:r>
      <w:r w:rsidR="008505E7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сферы торговли, услуг и </w:t>
      </w:r>
      <w:r w:rsidRPr="0014589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санаторно-оздоровительного комплекса на предоставление льготных скидок для членов Профсоюза и их родственников</w:t>
      </w:r>
      <w:r w:rsidR="008C4EC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,</w:t>
      </w:r>
      <w:r w:rsidR="00B721A6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что активно </w:t>
      </w:r>
      <w:proofErr w:type="gramStart"/>
      <w:r w:rsid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используются  работниками</w:t>
      </w:r>
      <w:proofErr w:type="gramEnd"/>
      <w:r w:rsidR="00E32E1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отрасли образования, членами Профсоюза, а так же членами их семей.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22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t>О</w:t>
      </w:r>
      <w:r w:rsidR="00752ACB">
        <w:rPr>
          <w:sz w:val="28"/>
          <w:szCs w:val="28"/>
        </w:rPr>
        <w:t xml:space="preserve">существляется </w:t>
      </w:r>
      <w:r w:rsidRPr="000751B2">
        <w:rPr>
          <w:sz w:val="28"/>
          <w:szCs w:val="28"/>
        </w:rPr>
        <w:t>бесплатн</w:t>
      </w:r>
      <w:r w:rsidR="00C7120B" w:rsidRPr="000751B2">
        <w:rPr>
          <w:sz w:val="28"/>
          <w:szCs w:val="28"/>
        </w:rPr>
        <w:t>ая консультационная помощь</w:t>
      </w:r>
      <w:r w:rsidR="00E32E1D">
        <w:rPr>
          <w:sz w:val="28"/>
          <w:szCs w:val="28"/>
        </w:rPr>
        <w:t xml:space="preserve"> </w:t>
      </w:r>
      <w:r w:rsidR="00091E97" w:rsidRPr="000751B2">
        <w:rPr>
          <w:sz w:val="28"/>
          <w:szCs w:val="28"/>
        </w:rPr>
        <w:t>членам</w:t>
      </w:r>
      <w:r w:rsidRPr="000751B2">
        <w:rPr>
          <w:sz w:val="28"/>
          <w:szCs w:val="28"/>
        </w:rPr>
        <w:t xml:space="preserve"> </w:t>
      </w:r>
      <w:r w:rsidR="00091E97" w:rsidRPr="000751B2">
        <w:rPr>
          <w:sz w:val="28"/>
          <w:szCs w:val="28"/>
        </w:rPr>
        <w:t>Профсоюза, по</w:t>
      </w:r>
      <w:r w:rsidRPr="000751B2">
        <w:rPr>
          <w:sz w:val="28"/>
          <w:szCs w:val="28"/>
        </w:rPr>
        <w:t xml:space="preserve"> вопросам соблюдения трудового законодательства и защиты социально-трудовых прав и профессиональных интересов</w:t>
      </w:r>
      <w:r w:rsidR="00752ACB">
        <w:rPr>
          <w:sz w:val="28"/>
          <w:szCs w:val="28"/>
        </w:rPr>
        <w:t xml:space="preserve"> работников отрасли образования</w:t>
      </w:r>
      <w:r w:rsidRPr="000751B2">
        <w:rPr>
          <w:sz w:val="28"/>
          <w:szCs w:val="28"/>
        </w:rPr>
        <w:t xml:space="preserve">. </w:t>
      </w:r>
      <w:r w:rsidR="00C7120B" w:rsidRPr="000751B2">
        <w:rPr>
          <w:sz w:val="28"/>
          <w:szCs w:val="28"/>
        </w:rPr>
        <w:t xml:space="preserve"> </w:t>
      </w:r>
      <w:r w:rsidR="0095018D">
        <w:rPr>
          <w:sz w:val="28"/>
          <w:szCs w:val="28"/>
        </w:rPr>
        <w:t xml:space="preserve"> 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720"/>
        <w:rPr>
          <w:sz w:val="28"/>
          <w:szCs w:val="28"/>
        </w:rPr>
      </w:pPr>
      <w:r w:rsidRPr="000751B2">
        <w:rPr>
          <w:sz w:val="28"/>
          <w:szCs w:val="28"/>
        </w:rPr>
        <w:t>Права и гарантии деятельности Профсоюза первичных профсоюзных организаций определяются трудовым Кодексом Российской Федерации, Федеральным законом "О профессиональных союзах, правах и гарантиях их деятельности", иными законами Российской Федерации и Краснодарского края, Уставом Профсоюза работников народного образования и науки Российской Федерации, положением о пер</w:t>
      </w:r>
      <w:r w:rsidR="00C7120B" w:rsidRPr="000751B2">
        <w:rPr>
          <w:sz w:val="28"/>
          <w:szCs w:val="28"/>
        </w:rPr>
        <w:t xml:space="preserve">вичной организации Профсоюза </w:t>
      </w:r>
      <w:r w:rsidR="00091E97" w:rsidRPr="000751B2">
        <w:rPr>
          <w:sz w:val="28"/>
          <w:szCs w:val="28"/>
        </w:rPr>
        <w:t>и реализуются</w:t>
      </w:r>
      <w:r w:rsidRPr="000751B2">
        <w:rPr>
          <w:sz w:val="28"/>
          <w:szCs w:val="28"/>
        </w:rPr>
        <w:t xml:space="preserve"> с учетом соглашения, Устава учреждения, коллективного договора.</w:t>
      </w:r>
    </w:p>
    <w:p w:rsidR="00B10F25" w:rsidRPr="000751B2" w:rsidRDefault="003A1F08" w:rsidP="008505E7">
      <w:pPr>
        <w:pStyle w:val="10"/>
        <w:shd w:val="clear" w:color="auto" w:fill="auto"/>
        <w:spacing w:before="0" w:after="0" w:line="317" w:lineRule="exact"/>
        <w:ind w:firstLine="708"/>
        <w:rPr>
          <w:sz w:val="28"/>
          <w:szCs w:val="28"/>
        </w:rPr>
      </w:pPr>
      <w:r w:rsidRPr="000751B2">
        <w:rPr>
          <w:sz w:val="28"/>
          <w:szCs w:val="28"/>
        </w:rPr>
        <w:lastRenderedPageBreak/>
        <w:t>Факты препятствия представителям выборных профсоюзных органов в посещении учреждений, где работают члены Профсоюза, для реализации уставных задач и предоставленных законодательством прав не установлено.</w:t>
      </w:r>
    </w:p>
    <w:p w:rsidR="0030379A" w:rsidRDefault="0030379A" w:rsidP="008505E7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42D0D" w:rsidRPr="002970E8" w:rsidRDefault="002970E8" w:rsidP="008505E7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970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</w:t>
      </w:r>
    </w:p>
    <w:p w:rsidR="00FC643F" w:rsidRDefault="00FC643F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tbl>
      <w:tblPr>
        <w:tblW w:w="10462" w:type="dxa"/>
        <w:tblInd w:w="-284" w:type="dxa"/>
        <w:tblLook w:val="04A0" w:firstRow="1" w:lastRow="0" w:firstColumn="1" w:lastColumn="0" w:noHBand="0" w:noVBand="1"/>
      </w:tblPr>
      <w:tblGrid>
        <w:gridCol w:w="4009"/>
        <w:gridCol w:w="4506"/>
        <w:gridCol w:w="1947"/>
      </w:tblGrid>
      <w:tr w:rsidR="00DD6320" w:rsidRPr="00DD6320" w:rsidTr="00DD6320">
        <w:tc>
          <w:tcPr>
            <w:tcW w:w="4009" w:type="dxa"/>
            <w:shd w:val="clear" w:color="auto" w:fill="auto"/>
            <w:hideMark/>
          </w:tcPr>
          <w:p w:rsidR="00DD6320" w:rsidRPr="00DD6320" w:rsidRDefault="00DD6320" w:rsidP="00DD6320">
            <w:pPr>
              <w:spacing w:line="25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632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r w:rsidRPr="00DD63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Гулькевичской районной организации Общероссийского Профсоюза образования</w:t>
            </w:r>
          </w:p>
        </w:tc>
        <w:tc>
          <w:tcPr>
            <w:tcW w:w="4506" w:type="dxa"/>
            <w:shd w:val="clear" w:color="auto" w:fill="auto"/>
            <w:hideMark/>
          </w:tcPr>
          <w:p w:rsidR="00DD6320" w:rsidRPr="00DD6320" w:rsidRDefault="00DD6320" w:rsidP="00DD6320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6320"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2723515" cy="1419225"/>
                  <wp:effectExtent l="0" t="0" r="63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shd w:val="clear" w:color="auto" w:fill="auto"/>
          </w:tcPr>
          <w:p w:rsidR="00DD6320" w:rsidRPr="00DD6320" w:rsidRDefault="00DD6320" w:rsidP="00DD6320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D63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Я.А.Шеститко                                         </w:t>
            </w:r>
          </w:p>
          <w:p w:rsidR="00DD6320" w:rsidRPr="00DD6320" w:rsidRDefault="00DD6320" w:rsidP="00DD6320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8505E7" w:rsidRDefault="008505E7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413E00" w:rsidRDefault="00413E00" w:rsidP="001742B3">
      <w:pPr>
        <w:jc w:val="right"/>
        <w:rPr>
          <w:rFonts w:ascii="Times New Roman" w:hAnsi="Times New Roman"/>
          <w:i/>
          <w:sz w:val="28"/>
          <w:szCs w:val="28"/>
          <w:lang w:eastAsia="ar-SA"/>
        </w:rPr>
      </w:pPr>
    </w:p>
    <w:p w:rsidR="00A22350" w:rsidRDefault="00A22350" w:rsidP="007D3189">
      <w:pPr>
        <w:pStyle w:val="10"/>
        <w:shd w:val="clear" w:color="auto" w:fill="auto"/>
        <w:spacing w:before="0" w:after="0" w:line="442" w:lineRule="exact"/>
        <w:ind w:right="20" w:firstLine="0"/>
        <w:jc w:val="left"/>
      </w:pPr>
    </w:p>
    <w:sectPr w:rsidR="00A22350" w:rsidSect="000172C1">
      <w:headerReference w:type="default" r:id="rId9"/>
      <w:pgSz w:w="11906" w:h="16838"/>
      <w:pgMar w:top="760" w:right="1062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5C" w:rsidRDefault="00F7115C" w:rsidP="00B10F25">
      <w:r>
        <w:separator/>
      </w:r>
    </w:p>
  </w:endnote>
  <w:endnote w:type="continuationSeparator" w:id="0">
    <w:p w:rsidR="00F7115C" w:rsidRDefault="00F7115C" w:rsidP="00B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5C" w:rsidRDefault="00F7115C"/>
  </w:footnote>
  <w:footnote w:type="continuationSeparator" w:id="0">
    <w:p w:rsidR="00F7115C" w:rsidRDefault="00F711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E97" w:rsidRDefault="00091E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E7E17"/>
    <w:multiLevelType w:val="multilevel"/>
    <w:tmpl w:val="14F07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92706"/>
    <w:multiLevelType w:val="hybridMultilevel"/>
    <w:tmpl w:val="FFB20E1A"/>
    <w:lvl w:ilvl="0" w:tplc="350445FA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12963B1"/>
    <w:multiLevelType w:val="hybridMultilevel"/>
    <w:tmpl w:val="B8B6B768"/>
    <w:lvl w:ilvl="0" w:tplc="F1D65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A0237D"/>
    <w:multiLevelType w:val="multilevel"/>
    <w:tmpl w:val="4F42E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93728"/>
    <w:multiLevelType w:val="multilevel"/>
    <w:tmpl w:val="940AD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E5AA2"/>
    <w:multiLevelType w:val="multilevel"/>
    <w:tmpl w:val="71A65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148AE"/>
    <w:multiLevelType w:val="multilevel"/>
    <w:tmpl w:val="1EC4B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C195D"/>
    <w:multiLevelType w:val="multilevel"/>
    <w:tmpl w:val="57888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C763BD"/>
    <w:multiLevelType w:val="multilevel"/>
    <w:tmpl w:val="32F40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6270DE"/>
    <w:multiLevelType w:val="multilevel"/>
    <w:tmpl w:val="916EC3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C06735"/>
    <w:multiLevelType w:val="hybridMultilevel"/>
    <w:tmpl w:val="4AF02DC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5CB13501"/>
    <w:multiLevelType w:val="multilevel"/>
    <w:tmpl w:val="50380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B24090"/>
    <w:multiLevelType w:val="hybridMultilevel"/>
    <w:tmpl w:val="368C28C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63213733"/>
    <w:multiLevelType w:val="multilevel"/>
    <w:tmpl w:val="97CCF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5B65BA"/>
    <w:multiLevelType w:val="multilevel"/>
    <w:tmpl w:val="DC60D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D12067"/>
    <w:multiLevelType w:val="hybridMultilevel"/>
    <w:tmpl w:val="98A8D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6C3971"/>
    <w:multiLevelType w:val="multilevel"/>
    <w:tmpl w:val="C9649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CC519A"/>
    <w:multiLevelType w:val="multilevel"/>
    <w:tmpl w:val="ACA488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7"/>
  </w:num>
  <w:num w:numId="5">
    <w:abstractNumId w:val="13"/>
  </w:num>
  <w:num w:numId="6">
    <w:abstractNumId w:val="16"/>
  </w:num>
  <w:num w:numId="7">
    <w:abstractNumId w:val="11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5"/>
    <w:rsid w:val="000172C1"/>
    <w:rsid w:val="00033D37"/>
    <w:rsid w:val="00041B76"/>
    <w:rsid w:val="00042989"/>
    <w:rsid w:val="000448AE"/>
    <w:rsid w:val="000508F7"/>
    <w:rsid w:val="000555F8"/>
    <w:rsid w:val="000715E2"/>
    <w:rsid w:val="000730A1"/>
    <w:rsid w:val="00074DBD"/>
    <w:rsid w:val="000751B2"/>
    <w:rsid w:val="0007527E"/>
    <w:rsid w:val="00076FB9"/>
    <w:rsid w:val="00091E97"/>
    <w:rsid w:val="000A6E62"/>
    <w:rsid w:val="000B2C1A"/>
    <w:rsid w:val="000B6E04"/>
    <w:rsid w:val="000C32C7"/>
    <w:rsid w:val="000D3D86"/>
    <w:rsid w:val="000D7654"/>
    <w:rsid w:val="000E1399"/>
    <w:rsid w:val="000E6A19"/>
    <w:rsid w:val="000F1C51"/>
    <w:rsid w:val="000F335D"/>
    <w:rsid w:val="001105E6"/>
    <w:rsid w:val="00111902"/>
    <w:rsid w:val="00122285"/>
    <w:rsid w:val="00123A3B"/>
    <w:rsid w:val="00125CA2"/>
    <w:rsid w:val="00136893"/>
    <w:rsid w:val="00142D0D"/>
    <w:rsid w:val="0014589C"/>
    <w:rsid w:val="00146BEA"/>
    <w:rsid w:val="001476F1"/>
    <w:rsid w:val="00163B8B"/>
    <w:rsid w:val="00167E0B"/>
    <w:rsid w:val="00173C19"/>
    <w:rsid w:val="001742B3"/>
    <w:rsid w:val="00195437"/>
    <w:rsid w:val="00195C21"/>
    <w:rsid w:val="001B4874"/>
    <w:rsid w:val="001D6902"/>
    <w:rsid w:val="00200FD7"/>
    <w:rsid w:val="00204EDC"/>
    <w:rsid w:val="00215F7B"/>
    <w:rsid w:val="00245ED8"/>
    <w:rsid w:val="00247245"/>
    <w:rsid w:val="00255AF6"/>
    <w:rsid w:val="00270911"/>
    <w:rsid w:val="002871A6"/>
    <w:rsid w:val="002970E8"/>
    <w:rsid w:val="002A169D"/>
    <w:rsid w:val="002B22D3"/>
    <w:rsid w:val="002D24B3"/>
    <w:rsid w:val="002E577C"/>
    <w:rsid w:val="00301979"/>
    <w:rsid w:val="0030379A"/>
    <w:rsid w:val="00316A10"/>
    <w:rsid w:val="0033640D"/>
    <w:rsid w:val="0035057F"/>
    <w:rsid w:val="00355D90"/>
    <w:rsid w:val="00370B1D"/>
    <w:rsid w:val="003A1F08"/>
    <w:rsid w:val="003A1FFD"/>
    <w:rsid w:val="003C792C"/>
    <w:rsid w:val="003D0587"/>
    <w:rsid w:val="003E47FD"/>
    <w:rsid w:val="00413E00"/>
    <w:rsid w:val="004400BF"/>
    <w:rsid w:val="00441DAE"/>
    <w:rsid w:val="0044463A"/>
    <w:rsid w:val="00451B11"/>
    <w:rsid w:val="00461812"/>
    <w:rsid w:val="004A57F2"/>
    <w:rsid w:val="004A774B"/>
    <w:rsid w:val="004B5FA4"/>
    <w:rsid w:val="004B6A90"/>
    <w:rsid w:val="004C4101"/>
    <w:rsid w:val="004C6ACF"/>
    <w:rsid w:val="004D0E4F"/>
    <w:rsid w:val="004D35E0"/>
    <w:rsid w:val="004E715F"/>
    <w:rsid w:val="00503F07"/>
    <w:rsid w:val="0051587B"/>
    <w:rsid w:val="00523FA1"/>
    <w:rsid w:val="005312A2"/>
    <w:rsid w:val="00552EB7"/>
    <w:rsid w:val="005607A2"/>
    <w:rsid w:val="00576C6F"/>
    <w:rsid w:val="00582103"/>
    <w:rsid w:val="005A64B6"/>
    <w:rsid w:val="005B1117"/>
    <w:rsid w:val="005B46E4"/>
    <w:rsid w:val="005D133A"/>
    <w:rsid w:val="005D6572"/>
    <w:rsid w:val="005D78DE"/>
    <w:rsid w:val="005E26DC"/>
    <w:rsid w:val="00605F22"/>
    <w:rsid w:val="0060610D"/>
    <w:rsid w:val="00630A41"/>
    <w:rsid w:val="00634624"/>
    <w:rsid w:val="00672CE3"/>
    <w:rsid w:val="0067553E"/>
    <w:rsid w:val="00687D03"/>
    <w:rsid w:val="006A009B"/>
    <w:rsid w:val="006B1846"/>
    <w:rsid w:val="006B2241"/>
    <w:rsid w:val="006C12E7"/>
    <w:rsid w:val="006E028A"/>
    <w:rsid w:val="006E7F09"/>
    <w:rsid w:val="006F0D79"/>
    <w:rsid w:val="00701BA2"/>
    <w:rsid w:val="00702888"/>
    <w:rsid w:val="00725C91"/>
    <w:rsid w:val="00752ACB"/>
    <w:rsid w:val="00752B08"/>
    <w:rsid w:val="00754891"/>
    <w:rsid w:val="007638E9"/>
    <w:rsid w:val="00765891"/>
    <w:rsid w:val="00791E3F"/>
    <w:rsid w:val="007A2B8D"/>
    <w:rsid w:val="007A377E"/>
    <w:rsid w:val="007C2E2A"/>
    <w:rsid w:val="007D3189"/>
    <w:rsid w:val="007D5713"/>
    <w:rsid w:val="007E4B75"/>
    <w:rsid w:val="007E5CF9"/>
    <w:rsid w:val="007E6BC5"/>
    <w:rsid w:val="007E76E8"/>
    <w:rsid w:val="007F3F23"/>
    <w:rsid w:val="008031BC"/>
    <w:rsid w:val="008359FA"/>
    <w:rsid w:val="008505E7"/>
    <w:rsid w:val="00862322"/>
    <w:rsid w:val="008648FE"/>
    <w:rsid w:val="00893634"/>
    <w:rsid w:val="00897F80"/>
    <w:rsid w:val="008C4EC6"/>
    <w:rsid w:val="008D074F"/>
    <w:rsid w:val="008D636C"/>
    <w:rsid w:val="008E23AC"/>
    <w:rsid w:val="008F79E3"/>
    <w:rsid w:val="00913B95"/>
    <w:rsid w:val="009177B4"/>
    <w:rsid w:val="009249AF"/>
    <w:rsid w:val="00926419"/>
    <w:rsid w:val="0094282E"/>
    <w:rsid w:val="0095018D"/>
    <w:rsid w:val="00954294"/>
    <w:rsid w:val="00954FB3"/>
    <w:rsid w:val="00962F32"/>
    <w:rsid w:val="0098206F"/>
    <w:rsid w:val="009A2639"/>
    <w:rsid w:val="009A6472"/>
    <w:rsid w:val="009B1FD2"/>
    <w:rsid w:val="009B2F08"/>
    <w:rsid w:val="009B3AB8"/>
    <w:rsid w:val="009B4F06"/>
    <w:rsid w:val="009C3B0C"/>
    <w:rsid w:val="009E3082"/>
    <w:rsid w:val="009E434E"/>
    <w:rsid w:val="009F0DB3"/>
    <w:rsid w:val="00A000BC"/>
    <w:rsid w:val="00A20B80"/>
    <w:rsid w:val="00A22350"/>
    <w:rsid w:val="00A25C4C"/>
    <w:rsid w:val="00A26943"/>
    <w:rsid w:val="00A52AC2"/>
    <w:rsid w:val="00A61231"/>
    <w:rsid w:val="00A62545"/>
    <w:rsid w:val="00A83219"/>
    <w:rsid w:val="00A877A6"/>
    <w:rsid w:val="00AB5B75"/>
    <w:rsid w:val="00AC1507"/>
    <w:rsid w:val="00AC46E0"/>
    <w:rsid w:val="00AC593D"/>
    <w:rsid w:val="00AD033B"/>
    <w:rsid w:val="00AD28F4"/>
    <w:rsid w:val="00AE50E0"/>
    <w:rsid w:val="00AE7E9E"/>
    <w:rsid w:val="00AF3A50"/>
    <w:rsid w:val="00B10F25"/>
    <w:rsid w:val="00B14B4C"/>
    <w:rsid w:val="00B365C7"/>
    <w:rsid w:val="00B721A6"/>
    <w:rsid w:val="00B72C58"/>
    <w:rsid w:val="00B76FB9"/>
    <w:rsid w:val="00B85BE9"/>
    <w:rsid w:val="00BB1B0D"/>
    <w:rsid w:val="00BB4836"/>
    <w:rsid w:val="00BB4DDA"/>
    <w:rsid w:val="00BC7322"/>
    <w:rsid w:val="00BE220B"/>
    <w:rsid w:val="00BE264C"/>
    <w:rsid w:val="00BF0BF6"/>
    <w:rsid w:val="00C02A35"/>
    <w:rsid w:val="00C1262C"/>
    <w:rsid w:val="00C33A6B"/>
    <w:rsid w:val="00C453C3"/>
    <w:rsid w:val="00C4650E"/>
    <w:rsid w:val="00C61B61"/>
    <w:rsid w:val="00C67E14"/>
    <w:rsid w:val="00C7120B"/>
    <w:rsid w:val="00C86EA6"/>
    <w:rsid w:val="00C97842"/>
    <w:rsid w:val="00CA3E16"/>
    <w:rsid w:val="00CB1229"/>
    <w:rsid w:val="00CB39BE"/>
    <w:rsid w:val="00CC7336"/>
    <w:rsid w:val="00CD0483"/>
    <w:rsid w:val="00CD21CE"/>
    <w:rsid w:val="00CE257A"/>
    <w:rsid w:val="00CE5EE7"/>
    <w:rsid w:val="00CE67ED"/>
    <w:rsid w:val="00CF2A3D"/>
    <w:rsid w:val="00D12859"/>
    <w:rsid w:val="00D206DD"/>
    <w:rsid w:val="00D23DA1"/>
    <w:rsid w:val="00D26BC7"/>
    <w:rsid w:val="00D37BD1"/>
    <w:rsid w:val="00D50BE2"/>
    <w:rsid w:val="00D56472"/>
    <w:rsid w:val="00D64399"/>
    <w:rsid w:val="00D652DF"/>
    <w:rsid w:val="00D7272A"/>
    <w:rsid w:val="00D81950"/>
    <w:rsid w:val="00D958F7"/>
    <w:rsid w:val="00D95C98"/>
    <w:rsid w:val="00D97B03"/>
    <w:rsid w:val="00DA5796"/>
    <w:rsid w:val="00DB322F"/>
    <w:rsid w:val="00DB421D"/>
    <w:rsid w:val="00DC5B95"/>
    <w:rsid w:val="00DD6320"/>
    <w:rsid w:val="00DE01FC"/>
    <w:rsid w:val="00DE6260"/>
    <w:rsid w:val="00DE7362"/>
    <w:rsid w:val="00DF3FD9"/>
    <w:rsid w:val="00E06571"/>
    <w:rsid w:val="00E32E1D"/>
    <w:rsid w:val="00E33BA0"/>
    <w:rsid w:val="00E478AD"/>
    <w:rsid w:val="00E54558"/>
    <w:rsid w:val="00E70B15"/>
    <w:rsid w:val="00E868A8"/>
    <w:rsid w:val="00EB7359"/>
    <w:rsid w:val="00EC0463"/>
    <w:rsid w:val="00EC1E7C"/>
    <w:rsid w:val="00ED042E"/>
    <w:rsid w:val="00EF2403"/>
    <w:rsid w:val="00F1218B"/>
    <w:rsid w:val="00F21FEC"/>
    <w:rsid w:val="00F50139"/>
    <w:rsid w:val="00F6536F"/>
    <w:rsid w:val="00F67F73"/>
    <w:rsid w:val="00F67FE1"/>
    <w:rsid w:val="00F70EC6"/>
    <w:rsid w:val="00F7115C"/>
    <w:rsid w:val="00F82570"/>
    <w:rsid w:val="00F953E5"/>
    <w:rsid w:val="00FB5997"/>
    <w:rsid w:val="00FC643F"/>
    <w:rsid w:val="00FC64A8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805551-2A54-4382-B7D2-292F9418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0F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F2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1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Колонтитул"/>
    <w:basedOn w:val="a5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10"/>
    <w:rsid w:val="00B10F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sid w:val="00B10F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B10F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B10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1">
    <w:name w:val="Основной текст (2)1"/>
    <w:basedOn w:val="a"/>
    <w:link w:val="2"/>
    <w:rsid w:val="00B10F2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Колонтитул1"/>
    <w:basedOn w:val="a"/>
    <w:link w:val="a5"/>
    <w:rsid w:val="00B10F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B10F25"/>
    <w:pPr>
      <w:shd w:val="clear" w:color="auto" w:fill="FFFFFF"/>
      <w:spacing w:after="60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1"/>
    <w:basedOn w:val="a"/>
    <w:link w:val="4"/>
    <w:rsid w:val="00B10F25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link w:val="a7"/>
    <w:rsid w:val="00B10F25"/>
    <w:pPr>
      <w:shd w:val="clear" w:color="auto" w:fill="FFFFFF"/>
      <w:spacing w:before="600" w:after="30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10F25"/>
    <w:pPr>
      <w:shd w:val="clear" w:color="auto" w:fill="FFFFFF"/>
      <w:spacing w:before="180" w:after="180"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E7E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E7E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7E9E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unhideWhenUsed/>
    <w:rsid w:val="00A22350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1">
    <w:name w:val="Сетка таблицы1"/>
    <w:basedOn w:val="a1"/>
    <w:next w:val="aa"/>
    <w:uiPriority w:val="59"/>
    <w:rsid w:val="000C32C7"/>
    <w:pPr>
      <w:widowControl/>
      <w:spacing w:after="0" w:line="240" w:lineRule="auto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DD6320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3E9D-7EFE-4173-A888-62478DB2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РИМЦ</dc:creator>
  <cp:keywords/>
  <dc:description/>
  <cp:lastModifiedBy>Андрей</cp:lastModifiedBy>
  <cp:revision>2</cp:revision>
  <cp:lastPrinted>2022-03-02T06:35:00Z</cp:lastPrinted>
  <dcterms:created xsi:type="dcterms:W3CDTF">2022-09-07T08:21:00Z</dcterms:created>
  <dcterms:modified xsi:type="dcterms:W3CDTF">2022-09-07T08:21:00Z</dcterms:modified>
</cp:coreProperties>
</file>